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F5A" w:rsidRPr="006803DD" w:rsidRDefault="003B3F5A" w:rsidP="006803DD">
      <w:pPr>
        <w:spacing w:before="120" w:after="120" w:line="240" w:lineRule="auto"/>
        <w:jc w:val="center"/>
        <w:rPr>
          <w:rFonts w:ascii="Times New Roman" w:hAnsi="Times New Roman" w:cs="Times New Roman"/>
          <w:b/>
          <w:bCs/>
          <w:sz w:val="24"/>
          <w:szCs w:val="24"/>
          <w:u w:val="single"/>
          <w:lang w:val="bg-BG" w:eastAsia="bg-BG"/>
        </w:rPr>
      </w:pPr>
      <w:r w:rsidRPr="006803DD">
        <w:rPr>
          <w:rFonts w:ascii="Times New Roman" w:hAnsi="Times New Roman" w:cs="Times New Roman"/>
          <w:b/>
          <w:bCs/>
          <w:sz w:val="24"/>
          <w:szCs w:val="24"/>
          <w:u w:val="single"/>
          <w:lang w:val="bg-BG" w:eastAsia="bg-BG"/>
        </w:rPr>
        <w:t>Стандартен образец за единния европейски документ за обществени поръчки (ЕЕДОП)</w:t>
      </w:r>
    </w:p>
    <w:p w:rsidR="003B3F5A" w:rsidRPr="006803DD" w:rsidRDefault="003B3F5A" w:rsidP="006803DD">
      <w:pPr>
        <w:keepNext/>
        <w:spacing w:before="120" w:after="360" w:line="240" w:lineRule="auto"/>
        <w:jc w:val="center"/>
        <w:rPr>
          <w:rFonts w:ascii="Times New Roman" w:hAnsi="Times New Roman" w:cs="Times New Roman"/>
          <w:b/>
          <w:bCs/>
          <w:lang w:val="ru-RU" w:eastAsia="bg-BG"/>
        </w:rPr>
      </w:pPr>
    </w:p>
    <w:p w:rsidR="003B3F5A" w:rsidRPr="006803DD" w:rsidRDefault="003B3F5A" w:rsidP="006803DD">
      <w:pPr>
        <w:keepNext/>
        <w:spacing w:before="120" w:after="360" w:line="240" w:lineRule="auto"/>
        <w:jc w:val="center"/>
        <w:rPr>
          <w:rFonts w:ascii="Times New Roman" w:hAnsi="Times New Roman" w:cs="Times New Roman"/>
          <w:b/>
          <w:bCs/>
          <w:lang w:val="bg-BG" w:eastAsia="bg-BG"/>
        </w:rPr>
      </w:pPr>
      <w:r w:rsidRPr="006803DD">
        <w:rPr>
          <w:rFonts w:ascii="Times New Roman" w:hAnsi="Times New Roman" w:cs="Times New Roman"/>
          <w:b/>
          <w:bCs/>
          <w:lang w:val="bg-BG" w:eastAsia="bg-BG"/>
        </w:rPr>
        <w:t xml:space="preserve">Част І: </w:t>
      </w:r>
      <w:r w:rsidRPr="006803DD">
        <w:rPr>
          <w:rFonts w:ascii="Times New Roman" w:hAnsi="Times New Roman" w:cs="Times New Roman"/>
          <w:b/>
          <w:bCs/>
          <w:sz w:val="24"/>
          <w:szCs w:val="24"/>
          <w:lang w:val="bg-BG" w:eastAsia="bg-BG"/>
        </w:rPr>
        <w:t>Информация за процедурата за възлагане на обществена поръчка и за възлагащия орган или възложителя</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b/>
          <w:bCs/>
          <w:lang w:val="bg-BG" w:eastAsia="bg-BG"/>
        </w:rPr>
      </w:pPr>
      <w:r w:rsidRPr="006803DD">
        <w:rPr>
          <w:rFonts w:ascii="Times New Roman" w:hAnsi="Times New Roman" w:cs="Times New Roman"/>
          <w:lang w:val="bg-BG" w:eastAsia="bg-BG"/>
        </w:rPr>
        <w:t xml:space="preserve"> </w:t>
      </w:r>
      <w:r w:rsidRPr="006803DD">
        <w:rPr>
          <w:rFonts w:ascii="Times New Roman" w:hAnsi="Times New Roman" w:cs="Times New Roman"/>
          <w:b/>
          <w:bCs/>
          <w:i/>
          <w:iCs/>
          <w:lang w:val="bg-B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6803DD">
        <w:rPr>
          <w:rFonts w:ascii="Times New Roman" w:hAnsi="Times New Roman" w:cs="Times New Roman"/>
          <w:b/>
          <w:bCs/>
          <w:i/>
          <w:iCs/>
          <w:u w:val="single"/>
          <w:lang w:val="bg-BG" w:eastAsia="bg-BG"/>
        </w:rPr>
        <w:t>при условие че ЕЕДОП е създаден и попълнен чрез електронната система за ЕЕДОП</w:t>
      </w:r>
      <w:r w:rsidRPr="006803DD">
        <w:rPr>
          <w:rFonts w:ascii="Times New Roman" w:hAnsi="Times New Roman" w:cs="Times New Roman"/>
          <w:b/>
          <w:bCs/>
          <w:i/>
          <w:iCs/>
          <w:u w:val="single"/>
          <w:vertAlign w:val="superscript"/>
          <w:lang w:val="bg-BG" w:eastAsia="bg-BG"/>
        </w:rPr>
        <w:footnoteReference w:id="1"/>
      </w:r>
      <w:r w:rsidRPr="006803DD">
        <w:rPr>
          <w:rFonts w:ascii="Times New Roman" w:hAnsi="Times New Roman" w:cs="Times New Roman"/>
          <w:lang w:val="bg-BG" w:eastAsia="bg-BG"/>
        </w:rPr>
        <w:t>.</w:t>
      </w:r>
      <w:r w:rsidRPr="006803DD">
        <w:rPr>
          <w:rFonts w:ascii="Times New Roman" w:hAnsi="Times New Roman" w:cs="Times New Roman"/>
          <w:b/>
          <w:bCs/>
          <w:u w:val="single"/>
          <w:lang w:val="bg-BG" w:eastAsia="bg-BG"/>
        </w:rPr>
        <w:t xml:space="preserve"> </w:t>
      </w:r>
      <w:r w:rsidRPr="006803DD">
        <w:rPr>
          <w:rFonts w:ascii="Times New Roman" w:hAnsi="Times New Roman" w:cs="Times New Roman"/>
          <w:b/>
          <w:bCs/>
          <w:lang w:val="bg-BG" w:eastAsia="bg-BG"/>
        </w:rPr>
        <w:t xml:space="preserve">Позоваване на </w:t>
      </w:r>
      <w:r w:rsidRPr="006803DD">
        <w:rPr>
          <w:rFonts w:ascii="Times New Roman" w:hAnsi="Times New Roman" w:cs="Times New Roman"/>
          <w:b/>
          <w:bCs/>
          <w:i/>
          <w:iCs/>
          <w:lang w:val="bg-BG" w:eastAsia="bg-BG"/>
        </w:rPr>
        <w:t>съответното обявление</w:t>
      </w:r>
      <w:r w:rsidRPr="006803DD">
        <w:rPr>
          <w:rFonts w:ascii="Times New Roman" w:hAnsi="Times New Roman" w:cs="Times New Roman"/>
          <w:b/>
          <w:bCs/>
          <w:i/>
          <w:iCs/>
          <w:vertAlign w:val="superscript"/>
          <w:lang w:val="bg-BG" w:eastAsia="bg-BG"/>
        </w:rPr>
        <w:footnoteReference w:id="2"/>
      </w:r>
      <w:r w:rsidRPr="006803DD">
        <w:rPr>
          <w:rFonts w:ascii="Times New Roman" w:hAnsi="Times New Roman" w:cs="Times New Roman"/>
          <w:b/>
          <w:bCs/>
          <w:lang w:val="bg-BG" w:eastAsia="bg-BG"/>
        </w:rPr>
        <w:t>, публикувано в Официален вестник на Европейския съюз:</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 xml:space="preserve">OВEС S брой[], дата [], стр.[], </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Номер на обявлението в ОВ S: [ ][ ][ ][ ]/S [ ][ ][ ]–[ ][ ][ ][ ][ ][ ][ ]</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b/>
          <w:bCs/>
          <w:i/>
          <w:iCs/>
          <w:lang w:val="bg-BG" w:eastAsia="bg-BG"/>
        </w:rPr>
      </w:pPr>
      <w:r w:rsidRPr="006803DD">
        <w:rPr>
          <w:rFonts w:ascii="Times New Roman" w:hAnsi="Times New Roman" w:cs="Times New Roman"/>
          <w:b/>
          <w:bCs/>
          <w:i/>
          <w:iCs/>
          <w:u w:val="single"/>
          <w:lang w:val="bg-B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b/>
          <w:bCs/>
          <w:lang w:val="bg-BG" w:eastAsia="bg-BG"/>
        </w:rPr>
      </w:pPr>
      <w:r w:rsidRPr="006803DD">
        <w:rPr>
          <w:rFonts w:ascii="Times New Roman" w:hAnsi="Times New Roman" w:cs="Times New Roman"/>
          <w:b/>
          <w:bCs/>
          <w:lang w:val="bg-B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3B3F5A" w:rsidRPr="006803DD" w:rsidRDefault="003B3F5A" w:rsidP="006803DD">
      <w:pPr>
        <w:keepNext/>
        <w:spacing w:before="120" w:after="360" w:line="240" w:lineRule="auto"/>
        <w:jc w:val="center"/>
        <w:rPr>
          <w:rFonts w:ascii="Times New Roman" w:hAnsi="Times New Roman" w:cs="Times New Roman"/>
          <w:b/>
          <w:bCs/>
          <w:smallCaps/>
          <w:lang w:eastAsia="bg-BG"/>
        </w:rPr>
      </w:pP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Информация за процедурата за възлагане на обществена поръчка</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b/>
          <w:bCs/>
          <w:i/>
          <w:iCs/>
          <w:lang w:val="bg-BG" w:eastAsia="bg-BG"/>
        </w:rPr>
        <w:t xml:space="preserve">Информацията, изисквана съгласно част I, ще бъде извлечена автоматично, </w:t>
      </w:r>
      <w:r w:rsidRPr="006803DD">
        <w:rPr>
          <w:rFonts w:ascii="Times New Roman" w:hAnsi="Times New Roman" w:cs="Times New Roman"/>
          <w:b/>
          <w:bCs/>
          <w:i/>
          <w:iCs/>
          <w:u w:val="single"/>
          <w:lang w:val="bg-BG" w:eastAsia="bg-BG"/>
        </w:rPr>
        <w:t>при условие че ЕЕДОП е създаден и попълнен чрез посочената по-горе електронна система за ЕЕДОП.</w:t>
      </w:r>
      <w:r w:rsidRPr="006803DD">
        <w:rPr>
          <w:rFonts w:ascii="Times New Roman" w:hAnsi="Times New Roman" w:cs="Times New Roman"/>
          <w:b/>
          <w:bCs/>
          <w:u w:val="single"/>
          <w:lang w:val="bg-BG" w:eastAsia="bg-BG"/>
        </w:rPr>
        <w:t xml:space="preserve"> </w:t>
      </w:r>
      <w:r w:rsidRPr="006803DD">
        <w:rPr>
          <w:rFonts w:ascii="Times New Roman" w:hAnsi="Times New Roman" w:cs="Times New Roman"/>
          <w:b/>
          <w:bCs/>
          <w:i/>
          <w:iCs/>
          <w:u w:val="single"/>
          <w:lang w:val="bg-BG" w:eastAsia="bg-BG"/>
        </w:rPr>
        <w:t xml:space="preserve">В противен случай тази информация трябва да бъде попълнена от </w:t>
      </w:r>
      <w:r w:rsidRPr="006803DD">
        <w:rPr>
          <w:rFonts w:ascii="Times New Roman" w:hAnsi="Times New Roman" w:cs="Times New Roman"/>
          <w:b/>
          <w:bCs/>
          <w:lang w:val="bg-BG" w:eastAsia="bg-BG"/>
        </w:rPr>
        <w:t>икономическия оператор</w:t>
      </w:r>
      <w:r w:rsidRPr="006803DD">
        <w:rPr>
          <w:rFonts w:ascii="Times New Roman" w:hAnsi="Times New Roman" w:cs="Times New Roman"/>
          <w:b/>
          <w:bCs/>
          <w:i/>
          <w:iCs/>
          <w:u w:val="single"/>
          <w:lang w:val="bg-BG" w:eastAsia="bg-BG"/>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rPr>
          <w:trHeight w:val="349"/>
        </w:trPr>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Идентифициране на възложителя</w:t>
            </w:r>
            <w:r w:rsidRPr="006803DD">
              <w:rPr>
                <w:rFonts w:ascii="Times New Roman" w:hAnsi="Times New Roman" w:cs="Times New Roman"/>
                <w:b/>
                <w:bCs/>
                <w:i/>
                <w:iCs/>
                <w:vertAlign w:val="superscript"/>
                <w:lang w:val="bg-BG" w:eastAsia="bg-BG"/>
              </w:rPr>
              <w:footnoteReference w:id="3"/>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r>
              <w:rPr>
                <w:rFonts w:ascii="Times New Roman" w:hAnsi="Times New Roman" w:cs="Times New Roman"/>
                <w:sz w:val="24"/>
                <w:szCs w:val="24"/>
                <w:lang w:val="ru-RU" w:eastAsia="bg-BG"/>
              </w:rPr>
              <w:t xml:space="preserve"> </w:t>
            </w:r>
          </w:p>
        </w:tc>
      </w:tr>
      <w:tr w:rsidR="003B3F5A" w:rsidRPr="00AB2147">
        <w:trPr>
          <w:trHeight w:val="349"/>
        </w:trPr>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Име: </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t>РАЙОННА З</w:t>
            </w:r>
            <w:r>
              <w:rPr>
                <w:rFonts w:ascii="Times New Roman" w:hAnsi="Times New Roman" w:cs="Times New Roman"/>
                <w:sz w:val="24"/>
                <w:szCs w:val="24"/>
                <w:lang w:val="bg-BG" w:eastAsia="bg-BG"/>
              </w:rPr>
              <w:t>ДРАВНООСИГУРИТЕЛНА КАСА - Пловдив</w:t>
            </w:r>
          </w:p>
        </w:tc>
      </w:tr>
      <w:tr w:rsidR="003B3F5A" w:rsidRPr="00AB2147">
        <w:trPr>
          <w:trHeight w:val="485"/>
        </w:trPr>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За коя обществена поръчки се отнася?</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rPr>
            </w:pPr>
            <w:r w:rsidRPr="006803DD">
              <w:rPr>
                <w:rFonts w:ascii="Times New Roman" w:hAnsi="Times New Roman" w:cs="Times New Roman"/>
                <w:b/>
                <w:bCs/>
                <w:i/>
                <w:iCs/>
                <w:lang w:val="bg-BG" w:eastAsia="bg-BG"/>
              </w:rPr>
              <w:t xml:space="preserve">Отговор: </w:t>
            </w:r>
            <w:r w:rsidRPr="006803DD">
              <w:rPr>
                <w:rFonts w:ascii="Times New Roman" w:hAnsi="Times New Roman" w:cs="Times New Roman"/>
                <w:lang w:val="bg-BG" w:eastAsia="bg-BG"/>
              </w:rPr>
              <w:t>С</w:t>
            </w:r>
            <w:r w:rsidRPr="006803DD">
              <w:rPr>
                <w:rFonts w:ascii="Times New Roman" w:hAnsi="Times New Roman" w:cs="Times New Roman"/>
                <w:sz w:val="24"/>
                <w:szCs w:val="24"/>
                <w:lang w:val="bg-BG"/>
              </w:rPr>
              <w:t xml:space="preserve">ледгаранционно сервизно обслужване на </w:t>
            </w:r>
            <w:r>
              <w:rPr>
                <w:rFonts w:ascii="Times New Roman" w:hAnsi="Times New Roman" w:cs="Times New Roman"/>
                <w:sz w:val="24"/>
                <w:szCs w:val="24"/>
                <w:lang w:val="bg-BG"/>
              </w:rPr>
              <w:t xml:space="preserve">леките </w:t>
            </w:r>
            <w:r w:rsidRPr="006803DD">
              <w:rPr>
                <w:rFonts w:ascii="Times New Roman" w:hAnsi="Times New Roman" w:cs="Times New Roman"/>
                <w:sz w:val="24"/>
                <w:szCs w:val="24"/>
                <w:lang w:val="bg-BG"/>
              </w:rPr>
              <w:t>сл</w:t>
            </w:r>
            <w:r>
              <w:rPr>
                <w:rFonts w:ascii="Times New Roman" w:hAnsi="Times New Roman" w:cs="Times New Roman"/>
                <w:sz w:val="24"/>
                <w:szCs w:val="24"/>
                <w:lang w:val="bg-BG"/>
              </w:rPr>
              <w:t>ужебни автомобили на РЗОК Пловдив</w:t>
            </w:r>
            <w:r w:rsidRPr="006803DD">
              <w:rPr>
                <w:rFonts w:ascii="Times New Roman" w:hAnsi="Times New Roman" w:cs="Times New Roman"/>
                <w:sz w:val="24"/>
                <w:szCs w:val="24"/>
                <w:lang w:val="bg-BG"/>
              </w:rPr>
              <w:t>, включително доставка и монтаж  на резервни части, консумативи и принадлежности към тях</w:t>
            </w:r>
          </w:p>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p>
        </w:tc>
      </w:tr>
      <w:tr w:rsidR="003B3F5A" w:rsidRPr="00AB2147">
        <w:trPr>
          <w:trHeight w:val="484"/>
        </w:trPr>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Название или кратко описание на поръчката</w:t>
            </w:r>
            <w:r w:rsidRPr="006803DD">
              <w:rPr>
                <w:rFonts w:ascii="Times New Roman" w:hAnsi="Times New Roman" w:cs="Times New Roman"/>
                <w:vertAlign w:val="superscript"/>
                <w:lang w:val="bg-BG" w:eastAsia="bg-BG"/>
              </w:rPr>
              <w:footnoteReference w:id="4"/>
            </w:r>
            <w:r w:rsidRPr="006803DD">
              <w:rPr>
                <w:rFonts w:ascii="Times New Roman" w:hAnsi="Times New Roman" w:cs="Times New Roman"/>
                <w:lang w:val="bg-BG" w:eastAsia="bg-BG"/>
              </w:rPr>
              <w:t>:</w:t>
            </w:r>
          </w:p>
        </w:tc>
        <w:tc>
          <w:tcPr>
            <w:tcW w:w="4645" w:type="dxa"/>
          </w:tcPr>
          <w:p w:rsidR="003B3F5A" w:rsidRDefault="003B3F5A" w:rsidP="00793593">
            <w:pPr>
              <w:spacing w:before="100" w:beforeAutospacing="1" w:after="100" w:afterAutospacing="1" w:line="240" w:lineRule="auto"/>
              <w:ind w:firstLine="708"/>
              <w:jc w:val="both"/>
              <w:rPr>
                <w:rFonts w:ascii="Times New Roman" w:hAnsi="Times New Roman" w:cs="Times New Roman"/>
                <w:sz w:val="24"/>
                <w:szCs w:val="24"/>
                <w:lang w:eastAsia="bg-BG"/>
              </w:rPr>
            </w:pPr>
            <w:r w:rsidRPr="006803DD">
              <w:rPr>
                <w:rFonts w:ascii="Times New Roman" w:hAnsi="Times New Roman" w:cs="Times New Roman"/>
                <w:sz w:val="24"/>
                <w:szCs w:val="24"/>
                <w:lang w:val="bg-BG" w:eastAsia="bg-BG"/>
              </w:rPr>
              <w:t>1.Следгаранционното сервизно обслужване обхваща:</w:t>
            </w:r>
          </w:p>
          <w:p w:rsidR="003B3F5A" w:rsidRPr="00793593" w:rsidRDefault="003B3F5A" w:rsidP="00793593">
            <w:pPr>
              <w:spacing w:before="100" w:beforeAutospacing="1" w:after="100" w:afterAutospacing="1" w:line="240" w:lineRule="auto"/>
              <w:ind w:firstLine="708"/>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1.1 </w:t>
            </w:r>
            <w:r w:rsidRPr="00793593">
              <w:rPr>
                <w:rFonts w:ascii="Times New Roman" w:hAnsi="Times New Roman" w:cs="Times New Roman"/>
                <w:b/>
                <w:bCs/>
                <w:sz w:val="24"/>
                <w:szCs w:val="24"/>
                <w:lang w:val="bg-BG" w:eastAsia="bg-BG"/>
              </w:rPr>
              <w:t>Първоначална еднократна проверка и оглед</w:t>
            </w:r>
            <w:r w:rsidRPr="00793593">
              <w:rPr>
                <w:rFonts w:ascii="Times New Roman" w:hAnsi="Times New Roman" w:cs="Times New Roman"/>
                <w:sz w:val="24"/>
                <w:szCs w:val="24"/>
                <w:lang w:val="bg-BG" w:eastAsia="bg-BG"/>
              </w:rPr>
              <w:t xml:space="preserve"> на системите, възлите и агрегатите на автомобилите, както следва: изпускателна система – изпускателен колектор, гърнета,  катализатор, гумени държачи, спирачна система; ниво на спирачна течност; хидравлична система; кормилна уредба; охладителна система /температура на замръзване/; състоянието на гумите; амортисьорите; светлините; състоянието на акумулатора; чистачки /стъклоизмивателна система/; климатик; ходовата част; маншоните на полуоските; кормилната рейка и шарнирите за наранявания и скъсвания; диагностика на двигател; </w:t>
            </w:r>
            <w:r>
              <w:rPr>
                <w:rFonts w:ascii="Times New Roman" w:hAnsi="Times New Roman" w:cs="Times New Roman"/>
                <w:b/>
                <w:bCs/>
                <w:sz w:val="24"/>
                <w:szCs w:val="24"/>
                <w:lang w:val="bg-BG" w:eastAsia="bg-BG"/>
              </w:rPr>
              <w:t>Проверката се извършва</w:t>
            </w:r>
            <w:r w:rsidRPr="00793593">
              <w:rPr>
                <w:rFonts w:ascii="Times New Roman" w:hAnsi="Times New Roman" w:cs="Times New Roman"/>
                <w:b/>
                <w:bCs/>
                <w:sz w:val="24"/>
                <w:szCs w:val="24"/>
                <w:lang w:val="bg-BG" w:eastAsia="bg-BG"/>
              </w:rPr>
              <w:t xml:space="preserve"> в 30 –дневен срок след датата на подписване на договора за обществена поръчка. </w:t>
            </w:r>
            <w:r w:rsidRPr="00793593">
              <w:rPr>
                <w:rFonts w:ascii="Times New Roman" w:hAnsi="Times New Roman" w:cs="Times New Roman"/>
                <w:sz w:val="24"/>
                <w:szCs w:val="24"/>
                <w:lang w:val="bg-BG" w:eastAsia="bg-BG"/>
              </w:rPr>
              <w:t xml:space="preserve">За резултатите от проверката се съставя диагностичен лист, включващ всички констатации и/или препоръки за отстраняване на технически несъответствия на МПС. </w:t>
            </w:r>
          </w:p>
          <w:p w:rsidR="003B3F5A" w:rsidRPr="00793593" w:rsidRDefault="003B3F5A" w:rsidP="00793593">
            <w:pPr>
              <w:spacing w:after="0" w:line="240" w:lineRule="auto"/>
              <w:ind w:firstLine="648"/>
              <w:jc w:val="both"/>
              <w:rPr>
                <w:rFonts w:ascii="Times New Roman" w:hAnsi="Times New Roman" w:cs="Times New Roman"/>
                <w:sz w:val="24"/>
                <w:szCs w:val="24"/>
                <w:lang w:val="bg-BG" w:eastAsia="bg-BG"/>
              </w:rPr>
            </w:pPr>
            <w:r w:rsidRPr="00793593">
              <w:rPr>
                <w:rFonts w:ascii="Times New Roman" w:hAnsi="Times New Roman" w:cs="Times New Roman"/>
                <w:b/>
                <w:bCs/>
                <w:sz w:val="24"/>
                <w:szCs w:val="24"/>
                <w:lang w:val="bg-BG" w:eastAsia="bg-BG"/>
              </w:rPr>
              <w:t xml:space="preserve">Извършване на периодични проверки и огледи на </w:t>
            </w:r>
            <w:r w:rsidRPr="00793593">
              <w:rPr>
                <w:rFonts w:ascii="Times New Roman" w:hAnsi="Times New Roman" w:cs="Times New Roman"/>
                <w:sz w:val="24"/>
                <w:szCs w:val="24"/>
                <w:lang w:val="bg-BG" w:eastAsia="bg-BG"/>
              </w:rPr>
              <w:t xml:space="preserve">на системите, възлите и агрегатите на автомобилите, както следва: изпускателна система – изпускателен колектор, гърнета, катализатор, гумени държачи, спирачна система; ниво на спирачна течност; хидравлична система; кормилна уредба; охладителна система /температура на замръзване/; състоянието на гумите; амортисьорите; светлините; състоянието на акумулатора; чистачки /стъклоизмивателна система/; климатик; ходовата част; маншоните на полуоските; кормилната рейка и шарнирите за наранявания и скъсвания; диагностика на двигател – </w:t>
            </w:r>
            <w:r w:rsidRPr="00793593">
              <w:rPr>
                <w:rFonts w:ascii="Times New Roman" w:hAnsi="Times New Roman" w:cs="Times New Roman"/>
                <w:b/>
                <w:bCs/>
                <w:sz w:val="24"/>
                <w:szCs w:val="24"/>
                <w:lang w:val="bg-BG" w:eastAsia="bg-BG"/>
              </w:rPr>
              <w:t>на всеки 3 месеца</w:t>
            </w:r>
            <w:r w:rsidRPr="00793593">
              <w:rPr>
                <w:rFonts w:ascii="Times New Roman" w:hAnsi="Times New Roman" w:cs="Times New Roman"/>
                <w:sz w:val="24"/>
                <w:szCs w:val="24"/>
                <w:lang w:val="bg-BG" w:eastAsia="bg-BG"/>
              </w:rPr>
              <w:t xml:space="preserve">; </w:t>
            </w:r>
          </w:p>
          <w:p w:rsidR="003B3F5A" w:rsidRPr="00793593" w:rsidRDefault="003B3F5A" w:rsidP="00793593">
            <w:pPr>
              <w:spacing w:after="0" w:line="240" w:lineRule="auto"/>
              <w:ind w:firstLine="648"/>
              <w:jc w:val="both"/>
              <w:rPr>
                <w:rFonts w:ascii="Times New Roman" w:hAnsi="Times New Roman" w:cs="Times New Roman"/>
                <w:sz w:val="24"/>
                <w:szCs w:val="24"/>
                <w:lang w:val="bg-BG" w:eastAsia="bg-BG"/>
              </w:rPr>
            </w:pPr>
            <w:r w:rsidRPr="00793593">
              <w:rPr>
                <w:rFonts w:ascii="Times New Roman" w:hAnsi="Times New Roman" w:cs="Times New Roman"/>
                <w:sz w:val="24"/>
                <w:szCs w:val="24"/>
                <w:lang w:val="bg-BG" w:eastAsia="bg-BG"/>
              </w:rPr>
              <w:t xml:space="preserve">За резултатите от проверките се съставят диагностични листове, включващ всички констатации и/или препоръки за отстраняване на технически несъответствия на МПС. </w:t>
            </w:r>
          </w:p>
          <w:p w:rsidR="003B3F5A" w:rsidRPr="00793593" w:rsidRDefault="003B3F5A" w:rsidP="00793593">
            <w:pPr>
              <w:spacing w:after="0" w:line="240" w:lineRule="auto"/>
              <w:ind w:firstLine="648"/>
              <w:jc w:val="both"/>
              <w:rPr>
                <w:rFonts w:ascii="Times New Roman" w:hAnsi="Times New Roman" w:cs="Times New Roman"/>
                <w:b/>
                <w:bCs/>
                <w:sz w:val="24"/>
                <w:szCs w:val="24"/>
                <w:lang w:eastAsia="bg-BG"/>
              </w:rPr>
            </w:pPr>
            <w:r w:rsidRPr="00793593">
              <w:rPr>
                <w:rFonts w:ascii="Times New Roman" w:hAnsi="Times New Roman" w:cs="Times New Roman"/>
                <w:b/>
                <w:bCs/>
                <w:sz w:val="24"/>
                <w:szCs w:val="24"/>
                <w:lang w:val="bg-BG" w:eastAsia="bg-BG"/>
              </w:rPr>
              <w:t>Извършване на периодична диагностика на ходовата част, спирачната система и кормилната уредба.</w:t>
            </w:r>
            <w:r w:rsidRPr="00793593">
              <w:rPr>
                <w:rFonts w:ascii="Times New Roman" w:hAnsi="Times New Roman" w:cs="Times New Roman"/>
                <w:sz w:val="24"/>
                <w:szCs w:val="24"/>
                <w:lang w:val="bg-BG" w:eastAsia="bg-BG"/>
              </w:rPr>
              <w:t xml:space="preserve"> За резултатите от проверакат се съставя дисгностичен лист, включващ всички констатации и/или препоръки, за отстраняване на технически несъответствия на МПС – </w:t>
            </w:r>
            <w:r w:rsidRPr="00793593">
              <w:rPr>
                <w:rFonts w:ascii="Times New Roman" w:hAnsi="Times New Roman" w:cs="Times New Roman"/>
                <w:b/>
                <w:bCs/>
                <w:sz w:val="24"/>
                <w:szCs w:val="24"/>
                <w:lang w:val="bg-BG" w:eastAsia="bg-BG"/>
              </w:rPr>
              <w:t>на всеки 3 месеца;</w:t>
            </w:r>
          </w:p>
          <w:p w:rsidR="003B3F5A" w:rsidRPr="00793593" w:rsidRDefault="003B3F5A" w:rsidP="00793593">
            <w:pPr>
              <w:spacing w:after="0" w:line="240" w:lineRule="auto"/>
              <w:ind w:firstLine="648"/>
              <w:jc w:val="both"/>
              <w:rPr>
                <w:rFonts w:ascii="Times New Roman" w:hAnsi="Times New Roman" w:cs="Times New Roman"/>
                <w:sz w:val="24"/>
                <w:szCs w:val="24"/>
                <w:lang w:val="bg-BG" w:eastAsia="bg-BG"/>
              </w:rPr>
            </w:pPr>
            <w:r w:rsidRPr="00793593">
              <w:rPr>
                <w:rFonts w:ascii="Times New Roman" w:hAnsi="Times New Roman" w:cs="Times New Roman"/>
                <w:sz w:val="24"/>
                <w:szCs w:val="24"/>
                <w:lang w:val="bg-BG" w:eastAsia="bg-BG"/>
              </w:rPr>
              <w:t xml:space="preserve">Техническото обслужване включва още </w:t>
            </w:r>
            <w:r w:rsidRPr="00793593">
              <w:rPr>
                <w:rFonts w:ascii="Times New Roman" w:hAnsi="Times New Roman" w:cs="Times New Roman"/>
                <w:b/>
                <w:bCs/>
                <w:sz w:val="24"/>
                <w:szCs w:val="24"/>
                <w:lang w:val="bg-BG" w:eastAsia="bg-BG"/>
              </w:rPr>
              <w:t xml:space="preserve">извършване на текущи ремонти при необходимост. </w:t>
            </w:r>
            <w:r w:rsidRPr="00793593">
              <w:rPr>
                <w:rFonts w:ascii="Times New Roman" w:hAnsi="Times New Roman" w:cs="Times New Roman"/>
                <w:sz w:val="24"/>
                <w:szCs w:val="24"/>
                <w:lang w:val="bg-BG" w:eastAsia="bg-BG"/>
              </w:rPr>
              <w:t>Изпълнителят изготвя констативен протокол с препоръки за извършване на текущ ремонт,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 Текущият ремонт обхваща всички дейности по привеждането на системите, възлите и агрегатите в изправно състояние. Всички операции, свързани с ремонта трябва да се извършват в съответствие със стандартите и изискванията на производителя за съответната марка автомобили.</w:t>
            </w:r>
          </w:p>
          <w:p w:rsidR="003B3F5A" w:rsidRPr="00D91E0B" w:rsidRDefault="003B3F5A" w:rsidP="00D91E0B">
            <w:pPr>
              <w:spacing w:after="0" w:line="240" w:lineRule="auto"/>
              <w:ind w:firstLine="648"/>
              <w:jc w:val="both"/>
              <w:rPr>
                <w:rFonts w:ascii="Times New Roman" w:hAnsi="Times New Roman" w:cs="Times New Roman"/>
                <w:sz w:val="24"/>
                <w:szCs w:val="24"/>
                <w:lang w:val="bg-BG" w:eastAsia="bg-BG"/>
              </w:rPr>
            </w:pPr>
            <w:r w:rsidRPr="00793593">
              <w:rPr>
                <w:rFonts w:ascii="Times New Roman" w:hAnsi="Times New Roman" w:cs="Times New Roman"/>
                <w:sz w:val="24"/>
                <w:szCs w:val="24"/>
                <w:lang w:val="bg-BG" w:eastAsia="bg-BG"/>
              </w:rPr>
              <w:t>Когато в хода на изпълнение на една поръчка възникне необходимост от извършване на допълнителен обем работи, неупоменати в поръчката, изпълнителят изготвя допълнителна сервизна препоръка</w:t>
            </w:r>
            <w:r>
              <w:rPr>
                <w:rFonts w:ascii="Times New Roman" w:hAnsi="Times New Roman" w:cs="Times New Roman"/>
                <w:sz w:val="24"/>
                <w:szCs w:val="24"/>
                <w:lang w:val="bg-BG" w:eastAsia="bg-BG"/>
              </w:rPr>
              <w:t xml:space="preserve"> и я предоставя на Възложителя.</w:t>
            </w:r>
          </w:p>
          <w:p w:rsidR="003B3F5A" w:rsidRPr="006803DD" w:rsidRDefault="003B3F5A" w:rsidP="006803DD">
            <w:pPr>
              <w:spacing w:before="100" w:beforeAutospacing="1" w:after="100" w:afterAutospacing="1" w:line="240" w:lineRule="auto"/>
              <w:ind w:firstLine="708"/>
              <w:jc w:val="both"/>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t>1.2.</w:t>
            </w:r>
            <w:r w:rsidRPr="00D91E0B">
              <w:rPr>
                <w:rFonts w:ascii="Times New Roman" w:hAnsi="Times New Roman" w:cs="Times New Roman"/>
                <w:b/>
                <w:bCs/>
                <w:sz w:val="24"/>
                <w:szCs w:val="24"/>
                <w:lang w:val="bg-BG" w:eastAsia="bg-BG"/>
              </w:rPr>
              <w:t>Ремонтът</w:t>
            </w:r>
            <w:r w:rsidRPr="006803DD">
              <w:rPr>
                <w:rFonts w:ascii="Times New Roman" w:hAnsi="Times New Roman" w:cs="Times New Roman"/>
                <w:sz w:val="24"/>
                <w:szCs w:val="24"/>
                <w:lang w:val="bg-BG" w:eastAsia="bg-BG"/>
              </w:rPr>
              <w:t xml:space="preserve"> обхваща всички дейности  по привеждането на системите, възлите и агрегатите в изправно състояние. Всички операции, свързани с ремонта трябва да се извършват в съответствие със стандартите и изискванията на производителя за съответната марка  автомобили. </w:t>
            </w:r>
          </w:p>
          <w:p w:rsidR="003B3F5A" w:rsidRPr="006803DD" w:rsidRDefault="003B3F5A" w:rsidP="006803DD">
            <w:pPr>
              <w:spacing w:after="0" w:line="240" w:lineRule="auto"/>
              <w:ind w:left="648"/>
              <w:jc w:val="both"/>
              <w:rPr>
                <w:rFonts w:ascii="Times New Roman" w:hAnsi="Times New Roman" w:cs="Times New Roman"/>
                <w:sz w:val="24"/>
                <w:szCs w:val="24"/>
                <w:lang w:val="en-AU"/>
              </w:rPr>
            </w:pPr>
            <w:r w:rsidRPr="006803DD">
              <w:rPr>
                <w:rFonts w:ascii="Times New Roman" w:hAnsi="Times New Roman" w:cs="Times New Roman"/>
                <w:sz w:val="24"/>
                <w:szCs w:val="24"/>
                <w:lang w:val="bg-BG"/>
              </w:rPr>
              <w:t>1</w:t>
            </w:r>
            <w:r w:rsidRPr="006803DD">
              <w:rPr>
                <w:rFonts w:ascii="Times New Roman" w:hAnsi="Times New Roman" w:cs="Times New Roman"/>
                <w:sz w:val="24"/>
                <w:szCs w:val="24"/>
                <w:lang w:val="en-AU"/>
              </w:rPr>
              <w:t>.2.</w:t>
            </w:r>
            <w:r w:rsidRPr="006803DD">
              <w:rPr>
                <w:rFonts w:ascii="Times New Roman" w:hAnsi="Times New Roman" w:cs="Times New Roman"/>
                <w:sz w:val="24"/>
                <w:szCs w:val="24"/>
                <w:lang w:val="bg-BG"/>
              </w:rPr>
              <w:t>1.</w:t>
            </w:r>
            <w:r w:rsidRPr="006803DD">
              <w:rPr>
                <w:rFonts w:ascii="Times New Roman" w:hAnsi="Times New Roman" w:cs="Times New Roman"/>
                <w:sz w:val="24"/>
                <w:szCs w:val="24"/>
                <w:lang w:val="en-AU"/>
              </w:rPr>
              <w:t xml:space="preserve"> Изпълнителят трябва да има възможност да извършва:</w:t>
            </w:r>
          </w:p>
          <w:p w:rsidR="003B3F5A" w:rsidRPr="006803DD" w:rsidRDefault="003B3F5A" w:rsidP="006803DD">
            <w:pPr>
              <w:spacing w:after="0" w:line="240" w:lineRule="auto"/>
              <w:ind w:firstLine="648"/>
              <w:jc w:val="both"/>
              <w:rPr>
                <w:rFonts w:ascii="Times New Roman" w:hAnsi="Times New Roman" w:cs="Times New Roman"/>
                <w:sz w:val="24"/>
                <w:szCs w:val="24"/>
                <w:lang w:val="en-AU"/>
              </w:rPr>
            </w:pPr>
            <w:r w:rsidRPr="006803DD">
              <w:rPr>
                <w:rFonts w:ascii="Times New Roman" w:hAnsi="Times New Roman" w:cs="Times New Roman"/>
                <w:sz w:val="24"/>
                <w:szCs w:val="24"/>
                <w:lang w:val="en-AU"/>
              </w:rPr>
              <w:t>- ремонт на двигател и неговите системи (извършване на диагностика, смяна на масло, смяна на филтри (маслен, горивен), смяна на ремъци (ангренажен и други), смяна гарнитури);</w:t>
            </w:r>
          </w:p>
          <w:p w:rsidR="003B3F5A" w:rsidRPr="006803DD" w:rsidRDefault="003B3F5A" w:rsidP="006803DD">
            <w:pPr>
              <w:spacing w:after="0" w:line="240" w:lineRule="auto"/>
              <w:ind w:firstLine="648"/>
              <w:jc w:val="both"/>
              <w:rPr>
                <w:rFonts w:ascii="Times New Roman" w:hAnsi="Times New Roman" w:cs="Times New Roman"/>
                <w:sz w:val="24"/>
                <w:szCs w:val="24"/>
                <w:lang w:val="en-AU"/>
              </w:rPr>
            </w:pPr>
            <w:r w:rsidRPr="006803DD">
              <w:rPr>
                <w:rFonts w:ascii="Times New Roman" w:hAnsi="Times New Roman" w:cs="Times New Roman"/>
                <w:sz w:val="24"/>
                <w:szCs w:val="24"/>
                <w:lang w:val="en-AU"/>
              </w:rPr>
              <w:t>-  ремонт (смяна) на агрегати, възли, прибори и части от горивната система;</w:t>
            </w:r>
          </w:p>
          <w:p w:rsidR="003B3F5A" w:rsidRPr="006803DD" w:rsidRDefault="003B3F5A" w:rsidP="006803DD">
            <w:pPr>
              <w:spacing w:after="0" w:line="240" w:lineRule="auto"/>
              <w:ind w:firstLine="648"/>
              <w:jc w:val="both"/>
              <w:rPr>
                <w:rFonts w:ascii="Times New Roman" w:hAnsi="Times New Roman" w:cs="Times New Roman"/>
                <w:sz w:val="24"/>
                <w:szCs w:val="24"/>
                <w:lang w:val="en-AU"/>
              </w:rPr>
            </w:pPr>
            <w:r w:rsidRPr="006803DD">
              <w:rPr>
                <w:rFonts w:ascii="Times New Roman" w:hAnsi="Times New Roman" w:cs="Times New Roman"/>
                <w:sz w:val="24"/>
                <w:szCs w:val="24"/>
                <w:lang w:val="en-AU"/>
              </w:rPr>
              <w:t>- ремонт (смяна) на агрегати, възли, прибори и части от охладителната</w:t>
            </w:r>
            <w:r w:rsidRPr="006803DD">
              <w:rPr>
                <w:rFonts w:ascii="Times New Roman" w:hAnsi="Times New Roman" w:cs="Times New Roman"/>
                <w:sz w:val="24"/>
                <w:szCs w:val="24"/>
                <w:lang w:val="ru-RU"/>
              </w:rPr>
              <w:t>/</w:t>
            </w:r>
            <w:r w:rsidRPr="006803DD">
              <w:rPr>
                <w:rFonts w:ascii="Times New Roman" w:hAnsi="Times New Roman" w:cs="Times New Roman"/>
                <w:sz w:val="24"/>
                <w:szCs w:val="24"/>
                <w:lang w:val="en-AU"/>
              </w:rPr>
              <w:t>отоплителната система;</w:t>
            </w:r>
          </w:p>
          <w:p w:rsidR="003B3F5A" w:rsidRPr="006803DD" w:rsidRDefault="003B3F5A" w:rsidP="006803DD">
            <w:pPr>
              <w:spacing w:after="0" w:line="240" w:lineRule="auto"/>
              <w:ind w:left="90" w:firstLine="558"/>
              <w:jc w:val="both"/>
              <w:rPr>
                <w:rFonts w:ascii="Times New Roman" w:hAnsi="Times New Roman" w:cs="Times New Roman"/>
                <w:sz w:val="24"/>
                <w:szCs w:val="24"/>
                <w:lang w:val="en-AU"/>
              </w:rPr>
            </w:pPr>
            <w:r w:rsidRPr="006803DD">
              <w:rPr>
                <w:rFonts w:ascii="Times New Roman" w:hAnsi="Times New Roman" w:cs="Times New Roman"/>
                <w:sz w:val="24"/>
                <w:szCs w:val="24"/>
                <w:lang w:val="en-AU"/>
              </w:rPr>
              <w:t>- ремонт (смяна) на агрегати, възли, прибори и части от запалителната система и ел. оборудване;</w:t>
            </w:r>
          </w:p>
          <w:p w:rsidR="003B3F5A" w:rsidRPr="006803DD" w:rsidRDefault="003B3F5A" w:rsidP="006803DD">
            <w:pPr>
              <w:spacing w:after="0" w:line="240" w:lineRule="auto"/>
              <w:ind w:left="648"/>
              <w:jc w:val="both"/>
              <w:rPr>
                <w:rFonts w:ascii="Times New Roman" w:hAnsi="Times New Roman" w:cs="Times New Roman"/>
                <w:sz w:val="24"/>
                <w:szCs w:val="24"/>
                <w:lang w:val="en-AU"/>
              </w:rPr>
            </w:pPr>
            <w:r w:rsidRPr="006803DD">
              <w:rPr>
                <w:rFonts w:ascii="Times New Roman" w:hAnsi="Times New Roman" w:cs="Times New Roman"/>
                <w:sz w:val="24"/>
                <w:szCs w:val="24"/>
                <w:lang w:val="en-AU"/>
              </w:rPr>
              <w:t>-  ремонт (смяна) на агрегати, възли и части от кормилната система;</w:t>
            </w:r>
          </w:p>
          <w:p w:rsidR="003B3F5A" w:rsidRPr="006803DD" w:rsidRDefault="003B3F5A" w:rsidP="006803DD">
            <w:pPr>
              <w:spacing w:after="0" w:line="240" w:lineRule="auto"/>
              <w:ind w:firstLine="648"/>
              <w:jc w:val="both"/>
              <w:rPr>
                <w:rFonts w:ascii="Times New Roman" w:hAnsi="Times New Roman" w:cs="Times New Roman"/>
                <w:sz w:val="24"/>
                <w:szCs w:val="24"/>
                <w:lang w:val="en-AU"/>
              </w:rPr>
            </w:pPr>
            <w:r w:rsidRPr="006803DD">
              <w:rPr>
                <w:rFonts w:ascii="Times New Roman" w:hAnsi="Times New Roman" w:cs="Times New Roman"/>
                <w:sz w:val="24"/>
                <w:szCs w:val="24"/>
                <w:lang w:val="en-AU"/>
              </w:rPr>
              <w:t>- ремонт на спирачна система (смяна на накладки, смяна на спирачни дискове, смяна (ремонт) на спирачни апарати, други ремонти по спирачната система);</w:t>
            </w:r>
          </w:p>
          <w:p w:rsidR="003B3F5A" w:rsidRPr="006803DD" w:rsidRDefault="003B3F5A" w:rsidP="006803DD">
            <w:pPr>
              <w:spacing w:after="0" w:line="240" w:lineRule="auto"/>
              <w:ind w:firstLine="648"/>
              <w:jc w:val="both"/>
              <w:rPr>
                <w:rFonts w:ascii="Times New Roman" w:hAnsi="Times New Roman" w:cs="Times New Roman"/>
                <w:sz w:val="24"/>
                <w:szCs w:val="24"/>
                <w:lang w:val="en-AU"/>
              </w:rPr>
            </w:pPr>
            <w:r w:rsidRPr="006803DD">
              <w:rPr>
                <w:rFonts w:ascii="Times New Roman" w:hAnsi="Times New Roman" w:cs="Times New Roman"/>
                <w:sz w:val="24"/>
                <w:szCs w:val="24"/>
                <w:lang w:val="en-AU"/>
              </w:rPr>
              <w:t>- ремонт на ходова част, окачване и трансмисия (смяна на амортисьори, смяна на тампони, втулки, носачи, накрайници и биелетки, смяна на лагери, смяна (ремонт) на съединител, ремонт на предавателна кутия, регулиране на преден и заден мост, смяна (ремонт) на полуоси, други ремонти по окачването и трансмисията);</w:t>
            </w:r>
          </w:p>
          <w:p w:rsidR="003B3F5A" w:rsidRPr="006803DD" w:rsidRDefault="003B3F5A" w:rsidP="009322FB">
            <w:pPr>
              <w:spacing w:after="0" w:line="240" w:lineRule="auto"/>
              <w:ind w:left="648"/>
              <w:jc w:val="both"/>
              <w:rPr>
                <w:rFonts w:ascii="Times New Roman" w:hAnsi="Times New Roman" w:cs="Times New Roman"/>
                <w:sz w:val="24"/>
                <w:szCs w:val="24"/>
                <w:lang w:val="ru-RU"/>
              </w:rPr>
            </w:pPr>
            <w:r w:rsidRPr="006803DD">
              <w:rPr>
                <w:rFonts w:ascii="Times New Roman" w:hAnsi="Times New Roman" w:cs="Times New Roman"/>
                <w:sz w:val="24"/>
                <w:szCs w:val="24"/>
                <w:lang w:val="en-AU"/>
              </w:rPr>
              <w:t>- ремонт (смяна) на изпускателна система;</w:t>
            </w:r>
          </w:p>
          <w:p w:rsidR="003B3F5A" w:rsidRPr="006803DD" w:rsidRDefault="003B3F5A" w:rsidP="006803DD">
            <w:pPr>
              <w:autoSpaceDE w:val="0"/>
              <w:autoSpaceDN w:val="0"/>
              <w:adjustRightInd w:val="0"/>
              <w:spacing w:after="0" w:line="240" w:lineRule="auto"/>
              <w:ind w:firstLine="720"/>
              <w:jc w:val="both"/>
              <w:rPr>
                <w:rFonts w:ascii="Times New Roman" w:hAnsi="Times New Roman" w:cs="Times New Roman"/>
                <w:sz w:val="24"/>
                <w:szCs w:val="24"/>
                <w:lang w:val="ru-RU"/>
              </w:rPr>
            </w:pPr>
            <w:r w:rsidRPr="006803DD">
              <w:rPr>
                <w:rFonts w:ascii="Times New Roman" w:hAnsi="Times New Roman" w:cs="Times New Roman"/>
                <w:sz w:val="24"/>
                <w:szCs w:val="24"/>
                <w:lang w:val="en-AU"/>
              </w:rPr>
              <w:t xml:space="preserve">- </w:t>
            </w:r>
            <w:r w:rsidRPr="006803DD">
              <w:rPr>
                <w:rFonts w:ascii="Times New Roman" w:hAnsi="Times New Roman" w:cs="Times New Roman"/>
                <w:sz w:val="24"/>
                <w:szCs w:val="24"/>
                <w:lang w:val="ru-RU"/>
              </w:rPr>
              <w:t>възстановяване на деформирани детайли (тенекеджийски услуги);</w:t>
            </w:r>
          </w:p>
          <w:p w:rsidR="003B3F5A" w:rsidRPr="006803DD" w:rsidRDefault="003B3F5A" w:rsidP="006803DD">
            <w:pPr>
              <w:autoSpaceDE w:val="0"/>
              <w:autoSpaceDN w:val="0"/>
              <w:adjustRightInd w:val="0"/>
              <w:spacing w:after="0" w:line="240" w:lineRule="auto"/>
              <w:ind w:firstLine="720"/>
              <w:jc w:val="both"/>
              <w:rPr>
                <w:rFonts w:ascii="Times New Roman" w:hAnsi="Times New Roman" w:cs="Times New Roman"/>
                <w:sz w:val="24"/>
                <w:szCs w:val="24"/>
                <w:lang w:val="ru-RU"/>
              </w:rPr>
            </w:pPr>
            <w:r w:rsidRPr="006803DD">
              <w:rPr>
                <w:rFonts w:ascii="Times New Roman" w:hAnsi="Times New Roman" w:cs="Times New Roman"/>
                <w:sz w:val="24"/>
                <w:szCs w:val="24"/>
                <w:lang w:val="ru-RU"/>
              </w:rPr>
              <w:t>- бояджийски услуги;</w:t>
            </w:r>
          </w:p>
          <w:p w:rsidR="003B3F5A" w:rsidRPr="006803DD" w:rsidRDefault="003B3F5A" w:rsidP="006803DD">
            <w:pPr>
              <w:spacing w:after="0" w:line="240" w:lineRule="auto"/>
              <w:ind w:left="90" w:firstLine="558"/>
              <w:jc w:val="both"/>
              <w:rPr>
                <w:rFonts w:ascii="Times New Roman" w:hAnsi="Times New Roman" w:cs="Times New Roman"/>
                <w:sz w:val="24"/>
                <w:szCs w:val="24"/>
                <w:lang w:val="ru-RU"/>
              </w:rPr>
            </w:pPr>
            <w:r w:rsidRPr="006803DD">
              <w:rPr>
                <w:rFonts w:ascii="Times New Roman" w:hAnsi="Times New Roman" w:cs="Times New Roman"/>
                <w:sz w:val="24"/>
                <w:szCs w:val="24"/>
                <w:lang w:val="bg-BG"/>
              </w:rPr>
              <w:t xml:space="preserve"> </w:t>
            </w:r>
            <w:r w:rsidRPr="006803DD">
              <w:rPr>
                <w:rFonts w:ascii="Times New Roman" w:hAnsi="Times New Roman" w:cs="Times New Roman"/>
                <w:sz w:val="24"/>
                <w:szCs w:val="24"/>
                <w:lang w:val="en-AU"/>
              </w:rPr>
              <w:t xml:space="preserve">- </w:t>
            </w:r>
            <w:r w:rsidRPr="006803DD">
              <w:rPr>
                <w:rFonts w:ascii="Times New Roman" w:hAnsi="Times New Roman" w:cs="Times New Roman"/>
                <w:sz w:val="24"/>
                <w:szCs w:val="24"/>
                <w:lang w:val="bg-BG"/>
              </w:rPr>
              <w:t>смяна</w:t>
            </w:r>
            <w:r w:rsidRPr="006803DD">
              <w:rPr>
                <w:rFonts w:ascii="Times New Roman" w:hAnsi="Times New Roman" w:cs="Times New Roman"/>
                <w:sz w:val="24"/>
                <w:szCs w:val="24"/>
                <w:lang w:val="ru-RU"/>
              </w:rPr>
              <w:t>, баланс, монтаж, демонтаж, ремонт на гуми и изправяне на джанти;</w:t>
            </w:r>
          </w:p>
          <w:p w:rsidR="003B3F5A" w:rsidRPr="006803DD" w:rsidRDefault="003B3F5A" w:rsidP="006803DD">
            <w:pPr>
              <w:autoSpaceDE w:val="0"/>
              <w:autoSpaceDN w:val="0"/>
              <w:adjustRightInd w:val="0"/>
              <w:spacing w:after="0" w:line="240" w:lineRule="auto"/>
              <w:ind w:firstLine="720"/>
              <w:jc w:val="both"/>
              <w:rPr>
                <w:rFonts w:ascii="Times New Roman" w:hAnsi="Times New Roman" w:cs="Times New Roman"/>
                <w:sz w:val="24"/>
                <w:szCs w:val="24"/>
                <w:lang w:val="en-AU"/>
              </w:rPr>
            </w:pPr>
            <w:r w:rsidRPr="006803DD">
              <w:rPr>
                <w:rFonts w:ascii="Times New Roman" w:hAnsi="Times New Roman" w:cs="Times New Roman"/>
                <w:sz w:val="24"/>
                <w:szCs w:val="24"/>
                <w:lang w:val="ru-RU"/>
              </w:rPr>
              <w:t>- регулиране геометрията на окачване на преден и заден мост;</w:t>
            </w:r>
          </w:p>
          <w:p w:rsidR="003B3F5A" w:rsidRPr="006803DD" w:rsidRDefault="003B3F5A" w:rsidP="006803DD">
            <w:pPr>
              <w:autoSpaceDE w:val="0"/>
              <w:autoSpaceDN w:val="0"/>
              <w:adjustRightInd w:val="0"/>
              <w:spacing w:after="0" w:line="240" w:lineRule="auto"/>
              <w:ind w:firstLine="720"/>
              <w:jc w:val="both"/>
              <w:rPr>
                <w:rFonts w:ascii="Times New Roman" w:hAnsi="Times New Roman" w:cs="Times New Roman"/>
                <w:sz w:val="24"/>
                <w:szCs w:val="24"/>
                <w:lang w:val="en-AU"/>
              </w:rPr>
            </w:pPr>
            <w:r w:rsidRPr="006803DD">
              <w:rPr>
                <w:rFonts w:ascii="Times New Roman" w:hAnsi="Times New Roman" w:cs="Times New Roman"/>
                <w:sz w:val="24"/>
                <w:szCs w:val="24"/>
                <w:lang w:val="en-AU"/>
              </w:rPr>
              <w:t xml:space="preserve">- </w:t>
            </w:r>
            <w:r w:rsidRPr="006803DD">
              <w:rPr>
                <w:rFonts w:ascii="Times New Roman" w:hAnsi="Times New Roman" w:cs="Times New Roman"/>
                <w:sz w:val="24"/>
                <w:szCs w:val="24"/>
                <w:lang w:val="bg-BG"/>
              </w:rPr>
              <w:t>п</w:t>
            </w:r>
            <w:r w:rsidRPr="006803DD">
              <w:rPr>
                <w:rFonts w:ascii="Times New Roman" w:hAnsi="Times New Roman" w:cs="Times New Roman"/>
                <w:sz w:val="24"/>
                <w:szCs w:val="24"/>
                <w:lang w:val="en-AU"/>
              </w:rPr>
              <w:t>роверка зарядността на акумулаторните батерии</w:t>
            </w:r>
            <w:r w:rsidRPr="006803DD">
              <w:rPr>
                <w:rFonts w:ascii="Times New Roman" w:hAnsi="Times New Roman" w:cs="Times New Roman"/>
                <w:sz w:val="24"/>
                <w:szCs w:val="24"/>
                <w:lang w:val="ru-RU"/>
              </w:rPr>
              <w:t xml:space="preserve"> </w:t>
            </w:r>
            <w:r w:rsidRPr="006803DD">
              <w:rPr>
                <w:rFonts w:ascii="Times New Roman" w:hAnsi="Times New Roman" w:cs="Times New Roman"/>
                <w:sz w:val="24"/>
                <w:szCs w:val="24"/>
                <w:lang w:val="en-AU"/>
              </w:rPr>
              <w:t>пр</w:t>
            </w:r>
            <w:r w:rsidRPr="006803DD">
              <w:rPr>
                <w:rFonts w:ascii="Times New Roman" w:hAnsi="Times New Roman" w:cs="Times New Roman"/>
                <w:sz w:val="24"/>
                <w:szCs w:val="24"/>
              </w:rPr>
              <w:t>e</w:t>
            </w:r>
            <w:r w:rsidRPr="006803DD">
              <w:rPr>
                <w:rFonts w:ascii="Times New Roman" w:hAnsi="Times New Roman" w:cs="Times New Roman"/>
                <w:sz w:val="24"/>
                <w:szCs w:val="24"/>
                <w:lang w:val="en-AU"/>
              </w:rPr>
              <w:t>ди есенно-зимната експлоатация на автомобилите;</w:t>
            </w:r>
          </w:p>
          <w:p w:rsidR="003B3F5A" w:rsidRPr="006803DD" w:rsidRDefault="003B3F5A" w:rsidP="009322FB">
            <w:pPr>
              <w:autoSpaceDE w:val="0"/>
              <w:autoSpaceDN w:val="0"/>
              <w:adjustRightInd w:val="0"/>
              <w:spacing w:after="0" w:line="240" w:lineRule="auto"/>
              <w:ind w:firstLine="720"/>
              <w:jc w:val="both"/>
              <w:rPr>
                <w:rFonts w:ascii="Times New Roman" w:hAnsi="Times New Roman" w:cs="Times New Roman"/>
                <w:sz w:val="24"/>
                <w:szCs w:val="24"/>
                <w:lang w:val="en-AU"/>
              </w:rPr>
            </w:pPr>
            <w:r w:rsidRPr="006803DD">
              <w:rPr>
                <w:rFonts w:ascii="Times New Roman" w:hAnsi="Times New Roman" w:cs="Times New Roman"/>
                <w:sz w:val="24"/>
                <w:szCs w:val="24"/>
                <w:lang w:val="en-AU"/>
              </w:rPr>
              <w:t>-</w:t>
            </w:r>
            <w:r w:rsidRPr="006803DD">
              <w:rPr>
                <w:rFonts w:ascii="Times New Roman" w:hAnsi="Times New Roman" w:cs="Times New Roman"/>
                <w:sz w:val="24"/>
                <w:szCs w:val="24"/>
                <w:lang w:val="bg-BG"/>
              </w:rPr>
              <w:t>п</w:t>
            </w:r>
            <w:r w:rsidRPr="006803DD">
              <w:rPr>
                <w:rFonts w:ascii="Times New Roman" w:hAnsi="Times New Roman" w:cs="Times New Roman"/>
                <w:sz w:val="24"/>
                <w:szCs w:val="24"/>
                <w:lang w:val="en-AU"/>
              </w:rPr>
              <w:t xml:space="preserve">роверка и зареждане на климатичната система-извършва се при периодично техническо обслужване на автомобилите и при подготовка за експлоатация в пролетно-летния период; </w:t>
            </w:r>
          </w:p>
          <w:p w:rsidR="003B3F5A" w:rsidRPr="00D91E0B" w:rsidRDefault="003B3F5A" w:rsidP="00D91E0B">
            <w:pPr>
              <w:autoSpaceDE w:val="0"/>
              <w:autoSpaceDN w:val="0"/>
              <w:adjustRightInd w:val="0"/>
              <w:spacing w:after="0" w:line="240" w:lineRule="auto"/>
              <w:ind w:firstLine="720"/>
              <w:jc w:val="both"/>
              <w:rPr>
                <w:rFonts w:ascii="Times New Roman" w:hAnsi="Times New Roman" w:cs="Times New Roman"/>
                <w:sz w:val="24"/>
                <w:szCs w:val="24"/>
                <w:lang w:val="ru-RU"/>
              </w:rPr>
            </w:pPr>
            <w:r w:rsidRPr="006803DD">
              <w:rPr>
                <w:rFonts w:ascii="Times New Roman" w:hAnsi="Times New Roman" w:cs="Times New Roman"/>
                <w:sz w:val="24"/>
                <w:szCs w:val="24"/>
                <w:lang w:val="ru-RU"/>
              </w:rPr>
              <w:t>Гореизброените дейности не изчерпват целия обхват на услугата и могат да бъдат</w:t>
            </w:r>
            <w:r w:rsidRPr="006803DD">
              <w:rPr>
                <w:rFonts w:ascii="Times New Roman" w:hAnsi="Times New Roman" w:cs="Times New Roman"/>
                <w:sz w:val="24"/>
                <w:szCs w:val="24"/>
                <w:lang w:val="en-AU"/>
              </w:rPr>
              <w:t xml:space="preserve"> </w:t>
            </w:r>
            <w:r w:rsidRPr="006803DD">
              <w:rPr>
                <w:rFonts w:ascii="Times New Roman" w:hAnsi="Times New Roman" w:cs="Times New Roman"/>
                <w:sz w:val="24"/>
                <w:szCs w:val="24"/>
                <w:lang w:val="ru-RU"/>
              </w:rPr>
              <w:t>допълвани както в процеса на преговори по предложение на участниците, така и в</w:t>
            </w:r>
            <w:r w:rsidRPr="006803DD">
              <w:rPr>
                <w:rFonts w:ascii="Times New Roman" w:hAnsi="Times New Roman" w:cs="Times New Roman"/>
                <w:sz w:val="24"/>
                <w:szCs w:val="24"/>
                <w:lang w:val="en-AU"/>
              </w:rPr>
              <w:t xml:space="preserve"> </w:t>
            </w:r>
            <w:r w:rsidRPr="006803DD">
              <w:rPr>
                <w:rFonts w:ascii="Times New Roman" w:hAnsi="Times New Roman" w:cs="Times New Roman"/>
                <w:sz w:val="24"/>
                <w:szCs w:val="24"/>
                <w:lang w:val="ru-RU"/>
              </w:rPr>
              <w:t>периода на действие на договора, в зависимост от нуждите на Възложителя.</w:t>
            </w:r>
            <w:bookmarkStart w:id="0" w:name="_GoBack"/>
            <w:bookmarkEnd w:id="0"/>
            <w:r>
              <w:rPr>
                <w:rFonts w:ascii="Times New Roman" w:hAnsi="Times New Roman" w:cs="Times New Roman"/>
                <w:sz w:val="24"/>
                <w:szCs w:val="24"/>
                <w:lang w:eastAsia="bg-BG"/>
              </w:rPr>
              <w:t xml:space="preserve"> </w:t>
            </w:r>
          </w:p>
        </w:tc>
      </w:tr>
      <w:tr w:rsidR="003B3F5A" w:rsidRPr="00AB2147">
        <w:trPr>
          <w:trHeight w:val="484"/>
        </w:trPr>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t>Референтен номер на досието, определен от възлагащия орган или възложителя (</w:t>
            </w:r>
            <w:r w:rsidRPr="006803DD">
              <w:rPr>
                <w:rFonts w:ascii="Times New Roman" w:hAnsi="Times New Roman" w:cs="Times New Roman"/>
                <w:i/>
                <w:iCs/>
                <w:sz w:val="24"/>
                <w:szCs w:val="24"/>
                <w:lang w:val="bg-BG" w:eastAsia="bg-BG"/>
              </w:rPr>
              <w:t>ако е приложимо</w:t>
            </w:r>
            <w:r w:rsidRPr="006803DD">
              <w:rPr>
                <w:rFonts w:ascii="Times New Roman" w:hAnsi="Times New Roman" w:cs="Times New Roman"/>
                <w:sz w:val="24"/>
                <w:szCs w:val="24"/>
                <w:lang w:val="bg-BG" w:eastAsia="bg-BG"/>
              </w:rPr>
              <w:t>)</w:t>
            </w:r>
            <w:r w:rsidRPr="006803DD">
              <w:rPr>
                <w:rFonts w:ascii="Times New Roman" w:hAnsi="Times New Roman" w:cs="Times New Roman"/>
                <w:sz w:val="24"/>
                <w:szCs w:val="24"/>
                <w:vertAlign w:val="superscript"/>
                <w:lang w:val="bg-BG" w:eastAsia="bg-BG"/>
              </w:rPr>
              <w:footnoteReference w:id="5"/>
            </w:r>
            <w:r w:rsidRPr="006803DD">
              <w:rPr>
                <w:rFonts w:ascii="Times New Roman" w:hAnsi="Times New Roman" w:cs="Times New Roman"/>
                <w:sz w:val="24"/>
                <w:szCs w:val="24"/>
                <w:lang w:val="bg-BG" w:eastAsia="bg-BG"/>
              </w:rPr>
              <w:t>:</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eastAsia="bg-BG"/>
              </w:rPr>
            </w:pPr>
          </w:p>
        </w:tc>
      </w:tr>
    </w:tbl>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hAnsi="Times New Roman" w:cs="Times New Roman"/>
          <w:lang w:val="bg-BG" w:eastAsia="bg-BG"/>
        </w:rPr>
      </w:pPr>
      <w:r w:rsidRPr="006803DD">
        <w:rPr>
          <w:rFonts w:ascii="Times New Roman" w:hAnsi="Times New Roman" w:cs="Times New Roman"/>
          <w:b/>
          <w:bCs/>
          <w:i/>
          <w:iCs/>
          <w:sz w:val="24"/>
          <w:szCs w:val="24"/>
          <w:u w:val="single"/>
          <w:lang w:val="bg-BG" w:eastAsia="bg-BG"/>
        </w:rPr>
        <w:t>Останалата</w:t>
      </w:r>
      <w:r w:rsidRPr="006803DD">
        <w:rPr>
          <w:rFonts w:ascii="Times New Roman" w:hAnsi="Times New Roman" w:cs="Times New Roman"/>
          <w:b/>
          <w:bCs/>
          <w:i/>
          <w:iCs/>
          <w:sz w:val="24"/>
          <w:szCs w:val="24"/>
          <w:lang w:val="bg-BG" w:eastAsia="bg-BG"/>
        </w:rPr>
        <w:t xml:space="preserve"> информация във всички раздели на ЕЕДОП следва да бъде попълнена от </w:t>
      </w:r>
      <w:r w:rsidRPr="006803DD">
        <w:rPr>
          <w:rFonts w:ascii="Times New Roman" w:hAnsi="Times New Roman" w:cs="Times New Roman"/>
          <w:b/>
          <w:bCs/>
          <w:i/>
          <w:iCs/>
          <w:sz w:val="24"/>
          <w:szCs w:val="24"/>
          <w:u w:val="single"/>
          <w:lang w:val="bg-BG" w:eastAsia="bg-BG"/>
        </w:rPr>
        <w:t>икономическия оператор</w:t>
      </w:r>
    </w:p>
    <w:p w:rsidR="003B3F5A" w:rsidRPr="006803DD" w:rsidRDefault="003B3F5A" w:rsidP="006803DD">
      <w:pPr>
        <w:keepNext/>
        <w:spacing w:before="120" w:after="360" w:line="240" w:lineRule="auto"/>
        <w:jc w:val="center"/>
        <w:rPr>
          <w:rFonts w:ascii="Times New Roman" w:hAnsi="Times New Roman" w:cs="Times New Roman"/>
          <w:b/>
          <w:bCs/>
          <w:lang w:eastAsia="bg-BG"/>
        </w:rPr>
      </w:pPr>
    </w:p>
    <w:p w:rsidR="003B3F5A" w:rsidRPr="006803DD" w:rsidRDefault="003B3F5A" w:rsidP="006803DD">
      <w:pPr>
        <w:keepNext/>
        <w:spacing w:before="120" w:after="360" w:line="240" w:lineRule="auto"/>
        <w:jc w:val="center"/>
        <w:rPr>
          <w:rFonts w:ascii="Times New Roman" w:hAnsi="Times New Roman" w:cs="Times New Roman"/>
          <w:b/>
          <w:bCs/>
          <w:lang w:val="bg-BG" w:eastAsia="bg-BG"/>
        </w:rPr>
      </w:pPr>
      <w:r w:rsidRPr="006803DD">
        <w:rPr>
          <w:rFonts w:ascii="Times New Roman" w:hAnsi="Times New Roman" w:cs="Times New Roman"/>
          <w:b/>
          <w:bCs/>
          <w:lang w:val="bg-BG" w:eastAsia="bg-BG"/>
        </w:rPr>
        <w:t>Част II: Информация за икономическия оператор</w:t>
      </w: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А: Информация за икономическия оператор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Идентификация:</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ind w:left="850" w:hanging="850"/>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Име:</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w:t>
            </w:r>
          </w:p>
        </w:tc>
      </w:tr>
      <w:tr w:rsidR="003B3F5A" w:rsidRPr="00AB2147">
        <w:trPr>
          <w:trHeight w:val="1372"/>
        </w:trPr>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Идентификационен номер по ДДС, ако е приложимо:</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Ако не е приложимо, моля посочете друг национален идентификационен номер, ако е необходимо и приложимо</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Пощенски адрес: </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rPr>
          <w:trHeight w:val="2002"/>
        </w:trPr>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Лице или лица за контакт</w:t>
            </w:r>
            <w:r w:rsidRPr="006803DD">
              <w:rPr>
                <w:rFonts w:ascii="Times New Roman" w:hAnsi="Times New Roman" w:cs="Times New Roman"/>
                <w:vertAlign w:val="superscript"/>
                <w:lang w:val="bg-BG" w:eastAsia="bg-BG"/>
              </w:rPr>
              <w:footnoteReference w:id="6"/>
            </w:r>
            <w:r w:rsidRPr="006803DD">
              <w:rPr>
                <w:rFonts w:ascii="Times New Roman" w:hAnsi="Times New Roman" w:cs="Times New Roman"/>
                <w:lang w:val="bg-BG" w:eastAsia="bg-BG"/>
              </w:rPr>
              <w:t>:</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Телефон:</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Ел. поща:</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t>Интернет адрес (уеб адрес) (</w:t>
            </w:r>
            <w:r w:rsidRPr="006803DD">
              <w:rPr>
                <w:rFonts w:ascii="Times New Roman" w:hAnsi="Times New Roman" w:cs="Times New Roman"/>
                <w:i/>
                <w:iCs/>
                <w:sz w:val="24"/>
                <w:szCs w:val="24"/>
                <w:lang w:val="bg-BG" w:eastAsia="bg-BG"/>
              </w:rPr>
              <w:t>ако е приложимо</w:t>
            </w:r>
            <w:r w:rsidRPr="006803DD">
              <w:rPr>
                <w:rFonts w:ascii="Times New Roman" w:hAnsi="Times New Roman" w:cs="Times New Roman"/>
                <w:sz w:val="24"/>
                <w:szCs w:val="24"/>
                <w:lang w:val="bg-BG" w:eastAsia="bg-BG"/>
              </w:rPr>
              <w:t>):</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Обща информация:</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Икономическият оператор микро-, малко или средно предприятие ли е</w:t>
            </w:r>
            <w:r w:rsidRPr="006803DD">
              <w:rPr>
                <w:rFonts w:ascii="Times New Roman" w:hAnsi="Times New Roman" w:cs="Times New Roman"/>
                <w:vertAlign w:val="superscript"/>
                <w:lang w:val="bg-BG" w:eastAsia="bg-BG"/>
              </w:rPr>
              <w:footnoteReference w:id="7"/>
            </w:r>
            <w:r w:rsidRPr="006803DD">
              <w:rPr>
                <w:rFonts w:ascii="Times New Roman" w:hAnsi="Times New Roman" w:cs="Times New Roman"/>
                <w:lang w:val="bg-BG" w:eastAsia="bg-BG"/>
              </w:rPr>
              <w:t>?</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b/>
                <w:bCs/>
                <w:u w:val="single"/>
                <w:lang w:val="bg-BG" w:eastAsia="bg-BG"/>
              </w:rPr>
              <w:t>Само в случай че поръчката е запазена</w:t>
            </w:r>
            <w:r w:rsidRPr="006803DD">
              <w:rPr>
                <w:rFonts w:ascii="Times New Roman" w:hAnsi="Times New Roman" w:cs="Times New Roman"/>
                <w:b/>
                <w:bCs/>
                <w:u w:val="single"/>
                <w:vertAlign w:val="superscript"/>
                <w:lang w:val="bg-BG" w:eastAsia="bg-BG"/>
              </w:rPr>
              <w:footnoteReference w:id="8"/>
            </w:r>
            <w:r w:rsidRPr="006803DD">
              <w:rPr>
                <w:rFonts w:ascii="Times New Roman" w:hAnsi="Times New Roman" w:cs="Times New Roman"/>
                <w:b/>
                <w:bCs/>
                <w:u w:val="single"/>
                <w:lang w:val="bg-BG" w:eastAsia="bg-BG"/>
              </w:rPr>
              <w:t>:</w:t>
            </w:r>
            <w:r w:rsidRPr="006803DD">
              <w:rPr>
                <w:rFonts w:ascii="Times New Roman" w:hAnsi="Times New Roman" w:cs="Times New Roman"/>
                <w:b/>
                <w:bCs/>
                <w:lang w:val="bg-BG" w:eastAsia="bg-BG"/>
              </w:rPr>
              <w:t xml:space="preserve"> </w:t>
            </w:r>
            <w:r w:rsidRPr="006803DD">
              <w:rPr>
                <w:rFonts w:ascii="Times New Roman" w:hAnsi="Times New Roman" w:cs="Times New Roman"/>
                <w:lang w:val="bg-BG" w:eastAsia="bg-BG"/>
              </w:rPr>
              <w:t>икономическият оператор защитено предприятие ли е или социално предприятие</w:t>
            </w:r>
            <w:r w:rsidRPr="006803DD">
              <w:rPr>
                <w:rFonts w:ascii="Times New Roman" w:hAnsi="Times New Roman" w:cs="Times New Roman"/>
                <w:vertAlign w:val="superscript"/>
                <w:lang w:val="bg-BG" w:eastAsia="bg-BG"/>
              </w:rPr>
              <w:footnoteReference w:id="9"/>
            </w:r>
            <w:r w:rsidRPr="006803DD">
              <w:rPr>
                <w:rFonts w:ascii="Times New Roman" w:hAnsi="Times New Roman" w:cs="Times New Roman"/>
                <w:lang w:val="bg-BG" w:eastAsia="bg-BG"/>
              </w:rPr>
              <w:t>, или ще осигури изпълнението на поръчката в контекста на програми за създаване на защитени работни места?</w:t>
            </w:r>
            <w:r w:rsidRPr="006803DD">
              <w:rPr>
                <w:rFonts w:ascii="Times New Roman" w:hAnsi="Times New Roman" w:cs="Times New Roman"/>
                <w:sz w:val="24"/>
                <w:szCs w:val="24"/>
                <w:lang w:val="bg-BG" w:eastAsia="bg-BG"/>
              </w:rPr>
              <w:br/>
            </w:r>
            <w:r w:rsidRPr="006803DD">
              <w:rPr>
                <w:rFonts w:ascii="Times New Roman" w:hAnsi="Times New Roman" w:cs="Times New Roman"/>
                <w:b/>
                <w:bCs/>
                <w:sz w:val="24"/>
                <w:szCs w:val="24"/>
                <w:lang w:val="bg-BG" w:eastAsia="bg-BG"/>
              </w:rPr>
              <w:t xml:space="preserve">Ако „да“, </w:t>
            </w:r>
            <w:r w:rsidRPr="006803DD">
              <w:rPr>
                <w:rFonts w:ascii="Times New Roman" w:hAnsi="Times New Roman" w:cs="Times New Roman"/>
                <w:lang w:val="bg-BG" w:eastAsia="bg-BG"/>
              </w:rPr>
              <w:t>какъв е съответният процент работници с увреждания или в неравностойно положение?</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 Да [] </w:t>
            </w:r>
            <w:r w:rsidRPr="006803DD">
              <w:rPr>
                <w:rFonts w:ascii="Times New Roman" w:hAnsi="Times New Roman" w:cs="Times New Roman"/>
                <w:sz w:val="24"/>
                <w:szCs w:val="24"/>
                <w:lang w:val="bg-BG" w:eastAsia="bg-BG"/>
              </w:rPr>
              <w:t>Не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 [] Не се прилага</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b/>
                <w:bCs/>
                <w:sz w:val="24"/>
                <w:szCs w:val="24"/>
                <w:lang w:val="bg-BG" w:eastAsia="bg-BG"/>
              </w:rPr>
              <w:t>Ако „да“</w:t>
            </w:r>
            <w:r w:rsidRPr="006803DD">
              <w:rPr>
                <w:rFonts w:ascii="Times New Roman" w:hAnsi="Times New Roman" w:cs="Times New Roman"/>
                <w:sz w:val="24"/>
                <w:szCs w:val="24"/>
                <w:lang w:val="bg-BG" w:eastAsia="bg-BG"/>
              </w:rPr>
              <w:t>:</w:t>
            </w:r>
          </w:p>
          <w:p w:rsidR="003B3F5A" w:rsidRPr="006803DD" w:rsidRDefault="003B3F5A" w:rsidP="006803DD">
            <w:pPr>
              <w:spacing w:before="120" w:after="120" w:line="240" w:lineRule="auto"/>
              <w:jc w:val="both"/>
              <w:rPr>
                <w:rFonts w:ascii="Times New Roman" w:hAnsi="Times New Roman" w:cs="Times New Roman"/>
                <w:b/>
                <w:bCs/>
                <w:sz w:val="24"/>
                <w:szCs w:val="24"/>
                <w:u w:val="single"/>
                <w:lang w:val="bg-BG" w:eastAsia="bg-BG"/>
              </w:rPr>
            </w:pPr>
            <w:r w:rsidRPr="006803DD">
              <w:rPr>
                <w:rFonts w:ascii="Times New Roman" w:hAnsi="Times New Roman" w:cs="Times New Roman"/>
                <w:b/>
                <w:bCs/>
                <w:u w:val="single"/>
                <w:lang w:val="bg-B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б) Ако сертификатът за регистрацията или за сертифицирането е наличен в електронен формат, моля, посочете: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6803DD">
              <w:rPr>
                <w:rFonts w:ascii="Times New Roman" w:hAnsi="Times New Roman" w:cs="Times New Roman"/>
                <w:vertAlign w:val="superscript"/>
                <w:lang w:val="bg-BG" w:eastAsia="bg-BG"/>
              </w:rPr>
              <w:footnoteReference w:id="10"/>
            </w: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г) Регистрацията или сертифицирането обхваща ли всички задължителни критерии за подбор?</w:t>
            </w:r>
            <w:r w:rsidRPr="006803DD">
              <w:rPr>
                <w:rFonts w:ascii="Times New Roman" w:hAnsi="Times New Roman" w:cs="Times New Roman"/>
                <w:sz w:val="24"/>
                <w:szCs w:val="24"/>
                <w:lang w:val="bg-BG" w:eastAsia="bg-BG"/>
              </w:rPr>
              <w:br/>
            </w:r>
            <w:r w:rsidRPr="006803DD">
              <w:rPr>
                <w:rFonts w:ascii="Times New Roman" w:hAnsi="Times New Roman" w:cs="Times New Roman"/>
                <w:b/>
                <w:bCs/>
                <w:lang w:val="bg-BG" w:eastAsia="bg-BG"/>
              </w:rPr>
              <w:t>Ако „не“:</w:t>
            </w:r>
            <w:r w:rsidRPr="006803DD">
              <w:rPr>
                <w:rFonts w:ascii="Times New Roman" w:hAnsi="Times New Roman" w:cs="Times New Roman"/>
                <w:lang w:val="bg-BG" w:eastAsia="bg-BG"/>
              </w:rPr>
              <w:br/>
            </w:r>
            <w:r w:rsidRPr="006803DD">
              <w:rPr>
                <w:rFonts w:ascii="Times New Roman" w:hAnsi="Times New Roman" w:cs="Times New Roman"/>
                <w:b/>
                <w:bCs/>
                <w:u w:val="single"/>
                <w:lang w:val="bg-BG" w:eastAsia="bg-BG"/>
              </w:rPr>
              <w:t>В допълнение моля, попълнете липсващата информация в част ІV, раздели А, Б, В или Г според случая</w:t>
            </w:r>
            <w:r w:rsidRPr="006803DD">
              <w:rPr>
                <w:rFonts w:ascii="Times New Roman" w:hAnsi="Times New Roman" w:cs="Times New Roman"/>
                <w:lang w:val="bg-BG" w:eastAsia="bg-BG"/>
              </w:rPr>
              <w:t xml:space="preserve">  </w:t>
            </w:r>
            <w:r w:rsidRPr="006803DD">
              <w:rPr>
                <w:rFonts w:ascii="Times New Roman" w:hAnsi="Times New Roman" w:cs="Times New Roman"/>
                <w:b/>
                <w:bCs/>
                <w:i/>
                <w:iCs/>
                <w:lang w:val="bg-BG" w:eastAsia="bg-BG"/>
              </w:rPr>
              <w:t>САМО ако това се изисква съгласно съответното обявление или документацията за обществената поръчка:</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 xml:space="preserve">д) Икономическият оператор може ли да представи </w:t>
            </w:r>
            <w:r w:rsidRPr="006803DD">
              <w:rPr>
                <w:rFonts w:ascii="Times New Roman" w:hAnsi="Times New Roman" w:cs="Times New Roman"/>
                <w:b/>
                <w:bCs/>
                <w:lang w:val="bg-BG" w:eastAsia="bg-BG"/>
              </w:rPr>
              <w:t>удостоверение</w:t>
            </w:r>
            <w:r w:rsidRPr="006803DD">
              <w:rPr>
                <w:rFonts w:ascii="Times New Roman" w:hAnsi="Times New Roman" w:cs="Times New Roman"/>
                <w:lang w:val="bg-B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w:t>
            </w:r>
            <w:r w:rsidRPr="006803DD">
              <w:rPr>
                <w:rFonts w:ascii="Times New Roman" w:hAnsi="Times New Roman" w:cs="Times New Roman"/>
                <w:lang w:val="bg-BG" w:eastAsia="bg-BG"/>
              </w:rPr>
              <w:t xml:space="preserve"> </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a) [……]</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б) (уеб адрес, орган или служба, издаващи документа, точно позоваване на документа):</w:t>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в) [……]</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г) [] Да [] Не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 xml:space="preserve">д) [] Да [] </w:t>
            </w:r>
            <w:r w:rsidRPr="006803DD">
              <w:rPr>
                <w:rFonts w:ascii="Times New Roman" w:hAnsi="Times New Roman" w:cs="Times New Roman"/>
                <w:sz w:val="24"/>
                <w:szCs w:val="24"/>
                <w:lang w:val="bg-BG" w:eastAsia="bg-BG"/>
              </w:rPr>
              <w:t>Не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w:t>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Форма на участие:</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Икономическият оператор участва ли в процедурата за възлагане на обществена поръчка заедно с други икономически оператори</w:t>
            </w:r>
            <w:r w:rsidRPr="006803DD">
              <w:rPr>
                <w:rFonts w:ascii="Times New Roman" w:hAnsi="Times New Roman" w:cs="Times New Roman"/>
                <w:vertAlign w:val="superscript"/>
                <w:lang w:val="bg-BG" w:eastAsia="bg-BG"/>
              </w:rPr>
              <w:footnoteReference w:id="11"/>
            </w:r>
            <w:r w:rsidRPr="006803DD">
              <w:rPr>
                <w:rFonts w:ascii="Times New Roman" w:hAnsi="Times New Roman" w:cs="Times New Roman"/>
                <w:lang w:val="bg-BG" w:eastAsia="bg-BG"/>
              </w:rPr>
              <w:t>?</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p>
        </w:tc>
      </w:tr>
      <w:tr w:rsidR="003B3F5A" w:rsidRPr="00AB2147">
        <w:tc>
          <w:tcPr>
            <w:tcW w:w="9289" w:type="dxa"/>
            <w:gridSpan w:val="2"/>
            <w:shd w:val="clear" w:color="auto" w:fill="BFBFBF"/>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sz w:val="24"/>
                <w:szCs w:val="24"/>
                <w:lang w:val="bg-BG" w:eastAsia="bg-BG"/>
              </w:rPr>
              <w:t>Ако „да“</w:t>
            </w:r>
            <w:r w:rsidRPr="006803DD">
              <w:rPr>
                <w:rFonts w:ascii="Times New Roman" w:hAnsi="Times New Roman" w:cs="Times New Roman"/>
                <w:i/>
                <w:iCs/>
                <w:sz w:val="24"/>
                <w:szCs w:val="24"/>
                <w:lang w:val="bg-BG" w:eastAsia="bg-BG"/>
              </w:rPr>
              <w:t>, моля, уверете се, че останалите участващи оператори представят отделен ЕЕДОП</w:t>
            </w:r>
            <w:r w:rsidRPr="006803DD">
              <w:rPr>
                <w:rFonts w:ascii="Times New Roman" w:hAnsi="Times New Roman" w:cs="Times New Roman"/>
                <w:sz w:val="24"/>
                <w:szCs w:val="24"/>
                <w:lang w:val="bg-BG" w:eastAsia="bg-BG"/>
              </w:rPr>
              <w:t>.</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sz w:val="24"/>
                <w:szCs w:val="24"/>
                <w:lang w:val="bg-BG" w:eastAsia="bg-BG"/>
              </w:rPr>
              <w:t>Ако „да“</w:t>
            </w:r>
            <w:r w:rsidRPr="006803DD">
              <w:rPr>
                <w:rFonts w:ascii="Times New Roman" w:hAnsi="Times New Roman" w:cs="Times New Roman"/>
                <w:sz w:val="24"/>
                <w:szCs w:val="24"/>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а) моля, посочете ролята на икономическия оператор в групата (ръководител на групата, отговорник за конкретни задачи...):</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б) моля, посочете другите икономически оператори, които участват заедно в процедурата за възлагане на обществена поръчка:</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в) когато е приложимо, посочете името на участващата група:</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а): [……]</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б): [……]</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в):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Обособени позиции</w:t>
            </w:r>
          </w:p>
        </w:tc>
        <w:tc>
          <w:tcPr>
            <w:tcW w:w="4645" w:type="dxa"/>
          </w:tcPr>
          <w:p w:rsidR="003B3F5A" w:rsidRPr="006803DD" w:rsidRDefault="003B3F5A" w:rsidP="006803DD">
            <w:pPr>
              <w:spacing w:before="120" w:after="120" w:line="240" w:lineRule="auto"/>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b/>
                <w:bCs/>
                <w:i/>
                <w:iCs/>
                <w:sz w:val="24"/>
                <w:szCs w:val="24"/>
                <w:lang w:val="bg-BG" w:eastAsia="bg-BG"/>
              </w:rPr>
            </w:pPr>
            <w:r w:rsidRPr="006803DD">
              <w:rPr>
                <w:rFonts w:ascii="Times New Roman" w:hAnsi="Times New Roman" w:cs="Times New Roman"/>
                <w:lang w:val="bg-BG" w:eastAsia="bg-BG"/>
              </w:rPr>
              <w:t>Когато е приложимо, означение на обособената/ите позиция/и, за които икономическият оператор желае да направи оферта:</w:t>
            </w:r>
          </w:p>
        </w:tc>
        <w:tc>
          <w:tcPr>
            <w:tcW w:w="4645" w:type="dxa"/>
          </w:tcPr>
          <w:p w:rsidR="003B3F5A" w:rsidRPr="006803DD" w:rsidRDefault="003B3F5A" w:rsidP="006803DD">
            <w:pPr>
              <w:spacing w:before="120" w:after="120" w:line="240" w:lineRule="auto"/>
              <w:rPr>
                <w:rFonts w:ascii="Times New Roman" w:hAnsi="Times New Roman" w:cs="Times New Roman"/>
                <w:b/>
                <w:bCs/>
                <w:i/>
                <w:iCs/>
                <w:sz w:val="24"/>
                <w:szCs w:val="24"/>
                <w:lang w:val="bg-BG" w:eastAsia="bg-BG"/>
              </w:rPr>
            </w:pPr>
            <w:r w:rsidRPr="006803DD">
              <w:rPr>
                <w:rFonts w:ascii="Times New Roman" w:hAnsi="Times New Roman" w:cs="Times New Roman"/>
                <w:lang w:val="bg-BG" w:eastAsia="bg-BG"/>
              </w:rPr>
              <w:t>[   ]</w:t>
            </w:r>
          </w:p>
        </w:tc>
      </w:tr>
    </w:tbl>
    <w:p w:rsidR="003B3F5A" w:rsidRPr="006803DD" w:rsidRDefault="003B3F5A" w:rsidP="006803DD">
      <w:pPr>
        <w:keepNext/>
        <w:spacing w:before="120" w:after="360" w:line="240" w:lineRule="auto"/>
        <w:jc w:val="center"/>
        <w:rPr>
          <w:rFonts w:ascii="Times New Roman" w:hAnsi="Times New Roman" w:cs="Times New Roman"/>
          <w:b/>
          <w:bCs/>
          <w:smallCaps/>
          <w:lang w:eastAsia="bg-BG"/>
        </w:rPr>
      </w:pP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Б: Информация за представителите на икономическия оператор</w:t>
      </w:r>
    </w:p>
    <w:p w:rsidR="003B3F5A" w:rsidRPr="006803DD" w:rsidRDefault="003B3F5A" w:rsidP="006803DD">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i/>
          <w:iCs/>
          <w:lang w:val="bg-B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Представителство, ако има такива:</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Пълното име </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 xml:space="preserve">заедно с датата и мястото на раждане, ако е необходимо: </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Длъжност/Действащ в качеството си на:</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Пощенски адрес:</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Телефон:</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Ел. поща:</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Ако е необходимо, моля да предоставите подробна информация за представителството (форми, обхват, цел...):</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bl>
    <w:p w:rsidR="003B3F5A" w:rsidRPr="006803DD" w:rsidRDefault="003B3F5A" w:rsidP="006803DD">
      <w:pPr>
        <w:keepNext/>
        <w:spacing w:before="120" w:after="360" w:line="240" w:lineRule="auto"/>
        <w:jc w:val="center"/>
        <w:rPr>
          <w:rFonts w:ascii="Times New Roman" w:hAnsi="Times New Roman" w:cs="Times New Roman"/>
          <w:b/>
          <w:bCs/>
          <w:smallCaps/>
          <w:lang w:eastAsia="bg-BG"/>
        </w:rPr>
      </w:pP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В: Информация относно използването на капацитета на други субекти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Използване на чужд капацитет:</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[]Да []Не</w:t>
            </w:r>
          </w:p>
        </w:tc>
      </w:tr>
    </w:tbl>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hAnsi="Times New Roman" w:cs="Times New Roman"/>
          <w:i/>
          <w:iCs/>
          <w:lang w:val="bg-BG" w:eastAsia="bg-BG"/>
        </w:rPr>
      </w:pPr>
      <w:r w:rsidRPr="006803DD">
        <w:rPr>
          <w:rFonts w:ascii="Times New Roman" w:hAnsi="Times New Roman" w:cs="Times New Roman"/>
          <w:b/>
          <w:bCs/>
          <w:i/>
          <w:iCs/>
          <w:sz w:val="24"/>
          <w:szCs w:val="24"/>
          <w:lang w:val="bg-BG" w:eastAsia="bg-BG"/>
        </w:rPr>
        <w:t>Ако „да“</w:t>
      </w:r>
      <w:r w:rsidRPr="006803DD">
        <w:rPr>
          <w:rFonts w:ascii="Times New Roman" w:hAnsi="Times New Roman" w:cs="Times New Roman"/>
          <w:i/>
          <w:iCs/>
          <w:sz w:val="24"/>
          <w:szCs w:val="24"/>
          <w:lang w:val="bg-BG" w:eastAsia="bg-BG"/>
        </w:rPr>
        <w:t xml:space="preserve">, моля, представете отделно за </w:t>
      </w:r>
      <w:r w:rsidRPr="006803DD">
        <w:rPr>
          <w:rFonts w:ascii="Times New Roman" w:hAnsi="Times New Roman" w:cs="Times New Roman"/>
          <w:b/>
          <w:bCs/>
          <w:i/>
          <w:iCs/>
          <w:sz w:val="24"/>
          <w:szCs w:val="24"/>
          <w:lang w:val="bg-BG" w:eastAsia="bg-BG"/>
        </w:rPr>
        <w:t>всеки</w:t>
      </w:r>
      <w:r w:rsidRPr="006803DD">
        <w:rPr>
          <w:rFonts w:ascii="Times New Roman" w:hAnsi="Times New Roman" w:cs="Times New Roman"/>
          <w:i/>
          <w:iCs/>
          <w:sz w:val="24"/>
          <w:szCs w:val="24"/>
          <w:lang w:val="bg-BG" w:eastAsia="bg-BG"/>
        </w:rPr>
        <w:t xml:space="preserve"> от съответните субекти надлежно попълнен и подписан от тях ЕЕДОП, в който се посочва информацията, изисквана съгласно </w:t>
      </w:r>
      <w:r w:rsidRPr="006803DD">
        <w:rPr>
          <w:rFonts w:ascii="Times New Roman" w:hAnsi="Times New Roman" w:cs="Times New Roman"/>
          <w:b/>
          <w:bCs/>
          <w:i/>
          <w:iCs/>
          <w:sz w:val="24"/>
          <w:szCs w:val="24"/>
          <w:lang w:val="bg-BG" w:eastAsia="bg-BG"/>
        </w:rPr>
        <w:t>раздели</w:t>
      </w:r>
      <w:r w:rsidRPr="006803DD">
        <w:rPr>
          <w:rFonts w:ascii="Times New Roman" w:hAnsi="Times New Roman" w:cs="Times New Roman"/>
          <w:i/>
          <w:iCs/>
          <w:sz w:val="24"/>
          <w:szCs w:val="24"/>
          <w:lang w:val="bg-BG" w:eastAsia="bg-BG"/>
        </w:rPr>
        <w:t xml:space="preserve"> </w:t>
      </w:r>
      <w:r w:rsidRPr="006803DD">
        <w:rPr>
          <w:rFonts w:ascii="Times New Roman" w:hAnsi="Times New Roman" w:cs="Times New Roman"/>
          <w:b/>
          <w:bCs/>
          <w:i/>
          <w:iCs/>
          <w:sz w:val="24"/>
          <w:szCs w:val="24"/>
          <w:lang w:val="bg-BG" w:eastAsia="bg-BG"/>
        </w:rPr>
        <w:t>А и Б от настоящата част и от част III</w:t>
      </w:r>
      <w:r w:rsidRPr="006803DD">
        <w:rPr>
          <w:rFonts w:ascii="Times New Roman" w:hAnsi="Times New Roman" w:cs="Times New Roman"/>
          <w:i/>
          <w:iCs/>
          <w:sz w:val="24"/>
          <w:szCs w:val="24"/>
          <w:lang w:val="bg-BG" w:eastAsia="bg-BG"/>
        </w:rPr>
        <w:t>.</w:t>
      </w:r>
      <w:r w:rsidRPr="006803DD">
        <w:rPr>
          <w:rFonts w:ascii="Times New Roman" w:hAnsi="Times New Roman" w:cs="Times New Roman"/>
          <w:i/>
          <w:iCs/>
          <w:lang w:val="bg-BG" w:eastAsia="bg-BG"/>
        </w:rPr>
        <w:t xml:space="preserve"> </w:t>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Посочете информацията съгласно части IV и V за всеки от съответните субекти</w:t>
      </w:r>
      <w:r w:rsidRPr="006803DD">
        <w:rPr>
          <w:rFonts w:ascii="Times New Roman" w:hAnsi="Times New Roman" w:cs="Times New Roman"/>
          <w:i/>
          <w:iCs/>
          <w:vertAlign w:val="superscript"/>
          <w:lang w:val="bg-BG" w:eastAsia="bg-BG"/>
        </w:rPr>
        <w:footnoteReference w:id="12"/>
      </w:r>
      <w:r w:rsidRPr="006803DD">
        <w:rPr>
          <w:rFonts w:ascii="Times New Roman" w:hAnsi="Times New Roman" w:cs="Times New Roman"/>
          <w:i/>
          <w:iCs/>
          <w:lang w:val="bg-BG" w:eastAsia="bg-BG"/>
        </w:rPr>
        <w:t>, доколкото тя има отношение към специфичния капацитет, който икономическият оператор ще използва.</w:t>
      </w:r>
    </w:p>
    <w:p w:rsidR="003B3F5A" w:rsidRPr="006803DD" w:rsidRDefault="003B3F5A" w:rsidP="006803DD">
      <w:pPr>
        <w:keepNext/>
        <w:spacing w:before="120" w:after="360" w:line="240" w:lineRule="auto"/>
        <w:jc w:val="center"/>
        <w:rPr>
          <w:rFonts w:ascii="Times New Roman" w:hAnsi="Times New Roman" w:cs="Times New Roman"/>
          <w:b/>
          <w:bCs/>
          <w:lang w:eastAsia="bg-BG"/>
        </w:rPr>
      </w:pPr>
    </w:p>
    <w:p w:rsidR="003B3F5A" w:rsidRPr="006803DD" w:rsidRDefault="003B3F5A" w:rsidP="006803DD">
      <w:pPr>
        <w:keepNext/>
        <w:spacing w:before="120" w:after="360" w:line="240" w:lineRule="auto"/>
        <w:jc w:val="center"/>
        <w:rPr>
          <w:rFonts w:ascii="Times New Roman" w:hAnsi="Times New Roman" w:cs="Times New Roman"/>
          <w:b/>
          <w:bCs/>
          <w:u w:val="single"/>
          <w:lang w:val="bg-BG" w:eastAsia="bg-BG"/>
        </w:rPr>
      </w:pPr>
      <w:r w:rsidRPr="006803DD">
        <w:rPr>
          <w:rFonts w:ascii="Times New Roman" w:hAnsi="Times New Roman" w:cs="Times New Roman"/>
          <w:b/>
          <w:bCs/>
          <w:lang w:val="bg-BG" w:eastAsia="bg-BG"/>
        </w:rPr>
        <w:t xml:space="preserve">Г: Информация за подизпълнители, чийто капацитет икономическият оператор </w:t>
      </w:r>
      <w:r w:rsidRPr="006803DD">
        <w:rPr>
          <w:rFonts w:ascii="Times New Roman" w:hAnsi="Times New Roman" w:cs="Times New Roman"/>
          <w:b/>
          <w:bCs/>
          <w:u w:val="single"/>
          <w:lang w:val="bg-BG" w:eastAsia="bg-BG"/>
        </w:rPr>
        <w:t>няма</w:t>
      </w:r>
      <w:r w:rsidRPr="006803DD">
        <w:rPr>
          <w:rFonts w:ascii="Times New Roman" w:hAnsi="Times New Roman" w:cs="Times New Roman"/>
          <w:b/>
          <w:bCs/>
          <w:lang w:val="bg-BG" w:eastAsia="bg-BG"/>
        </w:rPr>
        <w:t xml:space="preserve"> да използва</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hAnsi="Times New Roman" w:cs="Times New Roman"/>
          <w:b/>
          <w:bCs/>
          <w:sz w:val="32"/>
          <w:szCs w:val="32"/>
          <w:lang w:val="bg-BG" w:eastAsia="bg-BG"/>
        </w:rPr>
      </w:pPr>
      <w:r w:rsidRPr="006803DD">
        <w:rPr>
          <w:rFonts w:ascii="Times New Roman" w:hAnsi="Times New Roman" w:cs="Times New Roman"/>
          <w:b/>
          <w:bCs/>
          <w:sz w:val="32"/>
          <w:szCs w:val="32"/>
          <w:lang w:val="bg-BG" w:eastAsia="bg-BG"/>
        </w:rPr>
        <w:t>(разделът се попълва само ако тази информация се изисква изрично от възлагащия орган или възложителя)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sz w:val="24"/>
                <w:szCs w:val="24"/>
                <w:lang w:val="bg-BG" w:eastAsia="bg-BG"/>
              </w:rPr>
              <w:t>Възлагане на подизпълнители:</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sz w:val="24"/>
                <w:szCs w:val="24"/>
                <w:lang w:val="bg-BG" w:eastAsia="bg-BG"/>
              </w:rPr>
              <w:t>Отговор:</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t>Икономическият оператор възнамерява ли да възложи на трети страни изпълнението на част от поръчката?</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t xml:space="preserve">[]Да []Не </w:t>
            </w:r>
            <w:r w:rsidRPr="006803DD">
              <w:rPr>
                <w:rFonts w:ascii="Times New Roman" w:hAnsi="Times New Roman" w:cs="Times New Roman"/>
                <w:b/>
                <w:bCs/>
                <w:sz w:val="24"/>
                <w:szCs w:val="24"/>
                <w:lang w:val="bg-BG" w:eastAsia="bg-BG"/>
              </w:rPr>
              <w:t>Ако да и доколкото е известно</w:t>
            </w:r>
            <w:r w:rsidRPr="006803DD">
              <w:rPr>
                <w:rFonts w:ascii="Times New Roman" w:hAnsi="Times New Roman" w:cs="Times New Roman"/>
                <w:sz w:val="24"/>
                <w:szCs w:val="24"/>
                <w:lang w:val="bg-BG" w:eastAsia="bg-BG"/>
              </w:rPr>
              <w:t xml:space="preserve">, моля, приложете списък на предлаганите подизпълнители: </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t>[……]</w:t>
            </w:r>
          </w:p>
        </w:tc>
      </w:tr>
    </w:tbl>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b/>
          <w:bCs/>
          <w:lang w:val="bg-BG" w:eastAsia="bg-BG"/>
        </w:rPr>
      </w:pPr>
      <w:r w:rsidRPr="006803DD">
        <w:rPr>
          <w:rFonts w:ascii="Times New Roman" w:hAnsi="Times New Roman" w:cs="Times New Roman"/>
          <w:b/>
          <w:bCs/>
          <w:i/>
          <w:iCs/>
          <w:u w:val="single"/>
          <w:lang w:val="bg-BG" w:eastAsia="bg-BG"/>
        </w:rPr>
        <w:t>Ако възлагащият орган или възложителят изрично изисква тази информация</w:t>
      </w:r>
      <w:r w:rsidRPr="006803DD">
        <w:rPr>
          <w:rFonts w:ascii="Times New Roman" w:hAnsi="Times New Roman" w:cs="Times New Roman"/>
          <w:b/>
          <w:bCs/>
          <w:i/>
          <w:iCs/>
          <w:lang w:val="bg-BG" w:eastAsia="bg-BG"/>
        </w:rPr>
        <w:t xml:space="preserve"> в допълнение към информацията съгласно</w:t>
      </w:r>
      <w:r w:rsidRPr="006803DD">
        <w:rPr>
          <w:rFonts w:ascii="Times New Roman" w:hAnsi="Times New Roman" w:cs="Times New Roman"/>
          <w:b/>
          <w:bCs/>
          <w:lang w:val="bg-BG" w:eastAsia="bg-BG"/>
        </w:rPr>
        <w:t xml:space="preserve"> </w:t>
      </w:r>
      <w:r w:rsidRPr="006803DD">
        <w:rPr>
          <w:rFonts w:ascii="Times New Roman" w:hAnsi="Times New Roman" w:cs="Times New Roman"/>
          <w:b/>
          <w:bCs/>
          <w:i/>
          <w:iCs/>
          <w:lang w:val="bg-BG" w:eastAsia="bg-BG"/>
        </w:rPr>
        <w:t xml:space="preserve">настоящия раздел, </w:t>
      </w:r>
      <w:r w:rsidRPr="006803DD">
        <w:rPr>
          <w:rFonts w:ascii="Times New Roman" w:hAnsi="Times New Roman" w:cs="Times New Roman"/>
          <w:b/>
          <w:bCs/>
          <w:i/>
          <w:iCs/>
          <w:u w:val="single"/>
          <w:lang w:val="bg-B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3B3F5A" w:rsidRPr="006803DD" w:rsidRDefault="003B3F5A" w:rsidP="006803DD">
      <w:pPr>
        <w:keepNext/>
        <w:spacing w:before="120" w:after="360" w:line="240" w:lineRule="auto"/>
        <w:jc w:val="center"/>
        <w:rPr>
          <w:rFonts w:ascii="Times New Roman" w:hAnsi="Times New Roman" w:cs="Times New Roman"/>
          <w:b/>
          <w:bCs/>
          <w:lang w:eastAsia="bg-BG"/>
        </w:rPr>
      </w:pPr>
    </w:p>
    <w:p w:rsidR="003B3F5A" w:rsidRPr="006803DD" w:rsidRDefault="003B3F5A" w:rsidP="006803DD">
      <w:pPr>
        <w:keepNext/>
        <w:spacing w:before="120" w:after="360" w:line="240" w:lineRule="auto"/>
        <w:jc w:val="center"/>
        <w:rPr>
          <w:rFonts w:ascii="Times New Roman" w:hAnsi="Times New Roman" w:cs="Times New Roman"/>
          <w:b/>
          <w:bCs/>
          <w:lang w:val="bg-BG" w:eastAsia="bg-BG"/>
        </w:rPr>
      </w:pPr>
      <w:r w:rsidRPr="006803DD">
        <w:rPr>
          <w:rFonts w:ascii="Times New Roman" w:hAnsi="Times New Roman" w:cs="Times New Roman"/>
          <w:b/>
          <w:bCs/>
          <w:lang w:val="bg-BG" w:eastAsia="bg-BG"/>
        </w:rPr>
        <w:t>Част III: Основания за изключване</w:t>
      </w: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А: Основания, свързани с наказателни присъди</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hAnsi="Times New Roman" w:cs="Times New Roman"/>
          <w:i/>
          <w:iCs/>
          <w:lang w:val="bg-BG" w:eastAsia="bg-BG"/>
        </w:rPr>
      </w:pPr>
      <w:r w:rsidRPr="006803DD">
        <w:rPr>
          <w:rFonts w:ascii="Times New Roman" w:hAnsi="Times New Roman" w:cs="Times New Roman"/>
          <w:i/>
          <w:iCs/>
          <w:lang w:val="bg-BG" w:eastAsia="bg-BG"/>
        </w:rPr>
        <w:t>Член 57, параграф 1 от Директива 2014/24/ЕС съдържа следните основания за изключване:</w:t>
      </w:r>
    </w:p>
    <w:p w:rsidR="003B3F5A" w:rsidRPr="006803DD" w:rsidRDefault="003B3F5A" w:rsidP="006803DD">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i/>
          <w:iCs/>
          <w:lang w:val="bg-BG" w:eastAsia="bg-BG"/>
        </w:rPr>
        <w:t xml:space="preserve">Участие в </w:t>
      </w:r>
      <w:r w:rsidRPr="006803DD">
        <w:rPr>
          <w:rFonts w:ascii="Times New Roman" w:hAnsi="Times New Roman" w:cs="Times New Roman"/>
          <w:b/>
          <w:bCs/>
          <w:i/>
          <w:iCs/>
          <w:lang w:val="bg-BG" w:eastAsia="bg-BG"/>
        </w:rPr>
        <w:t>престъпна организация</w:t>
      </w:r>
      <w:r w:rsidRPr="006803DD">
        <w:rPr>
          <w:rFonts w:ascii="Times New Roman" w:hAnsi="Times New Roman" w:cs="Times New Roman"/>
          <w:b/>
          <w:bCs/>
          <w:i/>
          <w:iCs/>
          <w:vertAlign w:val="superscript"/>
          <w:lang w:val="bg-BG" w:eastAsia="bg-BG"/>
        </w:rPr>
        <w:footnoteReference w:id="13"/>
      </w:r>
      <w:r w:rsidRPr="006803DD">
        <w:rPr>
          <w:rFonts w:ascii="Times New Roman" w:hAnsi="Times New Roman" w:cs="Times New Roman"/>
          <w:lang w:val="bg-BG" w:eastAsia="bg-BG"/>
        </w:rPr>
        <w:t>:</w:t>
      </w:r>
    </w:p>
    <w:p w:rsidR="003B3F5A" w:rsidRPr="006803DD" w:rsidRDefault="003B3F5A" w:rsidP="006803DD">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b/>
          <w:bCs/>
          <w:i/>
          <w:iCs/>
          <w:lang w:val="bg-BG" w:eastAsia="bg-BG"/>
        </w:rPr>
        <w:t>Корупция</w:t>
      </w:r>
      <w:r w:rsidRPr="006803DD">
        <w:rPr>
          <w:rFonts w:ascii="Times New Roman" w:hAnsi="Times New Roman" w:cs="Times New Roman"/>
          <w:b/>
          <w:bCs/>
          <w:i/>
          <w:iCs/>
          <w:vertAlign w:val="superscript"/>
          <w:lang w:val="bg-BG" w:eastAsia="bg-BG"/>
        </w:rPr>
        <w:footnoteReference w:id="14"/>
      </w:r>
      <w:r w:rsidRPr="006803DD">
        <w:rPr>
          <w:rFonts w:ascii="Times New Roman" w:hAnsi="Times New Roman" w:cs="Times New Roman"/>
          <w:lang w:val="bg-BG" w:eastAsia="bg-BG"/>
        </w:rPr>
        <w:t>:</w:t>
      </w:r>
    </w:p>
    <w:p w:rsidR="003B3F5A" w:rsidRPr="006803DD" w:rsidRDefault="003B3F5A" w:rsidP="006803DD">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b/>
          <w:bCs/>
          <w:i/>
          <w:iCs/>
          <w:lang w:val="bg-BG" w:eastAsia="bg-BG"/>
        </w:rPr>
        <w:t>Измама</w:t>
      </w:r>
      <w:r w:rsidRPr="006803DD">
        <w:rPr>
          <w:rFonts w:ascii="Times New Roman" w:hAnsi="Times New Roman" w:cs="Times New Roman"/>
          <w:b/>
          <w:bCs/>
          <w:i/>
          <w:iCs/>
          <w:vertAlign w:val="superscript"/>
          <w:lang w:val="bg-BG" w:eastAsia="bg-BG"/>
        </w:rPr>
        <w:footnoteReference w:id="15"/>
      </w:r>
      <w:r w:rsidRPr="006803DD">
        <w:rPr>
          <w:rFonts w:ascii="Times New Roman" w:hAnsi="Times New Roman" w:cs="Times New Roman"/>
          <w:lang w:val="bg-BG" w:eastAsia="bg-BG"/>
        </w:rPr>
        <w:t>:</w:t>
      </w:r>
    </w:p>
    <w:p w:rsidR="003B3F5A" w:rsidRPr="006803DD" w:rsidRDefault="003B3F5A" w:rsidP="006803DD">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b/>
          <w:bCs/>
          <w:i/>
          <w:iCs/>
          <w:lang w:val="bg-BG" w:eastAsia="bg-BG"/>
        </w:rPr>
        <w:t>Терористични престъпления или престъпления, които са свързани с терористични дейности</w:t>
      </w:r>
      <w:r w:rsidRPr="006803DD">
        <w:rPr>
          <w:rFonts w:ascii="Times New Roman" w:hAnsi="Times New Roman" w:cs="Times New Roman"/>
          <w:b/>
          <w:bCs/>
          <w:i/>
          <w:iCs/>
          <w:vertAlign w:val="superscript"/>
          <w:lang w:val="bg-BG" w:eastAsia="bg-BG"/>
        </w:rPr>
        <w:footnoteReference w:id="16"/>
      </w:r>
      <w:r w:rsidRPr="006803DD">
        <w:rPr>
          <w:rFonts w:ascii="Times New Roman" w:hAnsi="Times New Roman" w:cs="Times New Roman"/>
          <w:lang w:val="bg-BG" w:eastAsia="bg-BG"/>
        </w:rPr>
        <w:t>:</w:t>
      </w:r>
    </w:p>
    <w:p w:rsidR="003B3F5A" w:rsidRPr="006803DD" w:rsidRDefault="003B3F5A" w:rsidP="006803DD">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i/>
          <w:iCs/>
          <w:color w:val="000000"/>
          <w:lang w:val="bg-BG" w:eastAsia="bg-BG"/>
        </w:rPr>
      </w:pPr>
      <w:r w:rsidRPr="006803DD">
        <w:rPr>
          <w:rFonts w:ascii="Times New Roman" w:hAnsi="Times New Roman" w:cs="Times New Roman"/>
          <w:b/>
          <w:bCs/>
          <w:i/>
          <w:iCs/>
          <w:lang w:val="bg-BG" w:eastAsia="bg-BG"/>
        </w:rPr>
        <w:t>Изпиране на пари или финансиране на тероризъм</w:t>
      </w:r>
      <w:r w:rsidRPr="006803DD">
        <w:rPr>
          <w:rFonts w:ascii="Times New Roman" w:hAnsi="Times New Roman" w:cs="Times New Roman"/>
          <w:b/>
          <w:bCs/>
          <w:i/>
          <w:iCs/>
          <w:vertAlign w:val="superscript"/>
          <w:lang w:val="bg-BG" w:eastAsia="bg-BG"/>
        </w:rPr>
        <w:footnoteReference w:id="17"/>
      </w:r>
    </w:p>
    <w:p w:rsidR="003B3F5A" w:rsidRPr="006803DD" w:rsidRDefault="003B3F5A" w:rsidP="006803DD">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b/>
          <w:bCs/>
          <w:i/>
          <w:iCs/>
          <w:lang w:val="bg-BG" w:eastAsia="bg-BG"/>
        </w:rPr>
        <w:t>Детски труд</w:t>
      </w:r>
      <w:r w:rsidRPr="006803DD">
        <w:rPr>
          <w:rFonts w:ascii="Times New Roman" w:hAnsi="Times New Roman" w:cs="Times New Roman"/>
          <w:i/>
          <w:iCs/>
          <w:lang w:val="bg-BG" w:eastAsia="bg-BG"/>
        </w:rPr>
        <w:t xml:space="preserve"> и други форми на </w:t>
      </w:r>
      <w:r w:rsidRPr="006803DD">
        <w:rPr>
          <w:rFonts w:ascii="Times New Roman" w:hAnsi="Times New Roman" w:cs="Times New Roman"/>
          <w:b/>
          <w:bCs/>
          <w:i/>
          <w:iCs/>
          <w:lang w:val="bg-BG" w:eastAsia="bg-BG"/>
        </w:rPr>
        <w:t>трафик на хора</w:t>
      </w:r>
      <w:r w:rsidRPr="006803DD">
        <w:rPr>
          <w:rFonts w:ascii="Times New Roman" w:hAnsi="Times New Roman" w:cs="Times New Roman"/>
          <w:b/>
          <w:bCs/>
          <w:i/>
          <w:iCs/>
          <w:vertAlign w:val="superscript"/>
          <w:lang w:val="bg-BG" w:eastAsia="bg-BG"/>
        </w:rPr>
        <w:footnoteReference w:id="18"/>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Издадена ли е по отношение на </w:t>
            </w:r>
            <w:r w:rsidRPr="006803DD">
              <w:rPr>
                <w:rFonts w:ascii="Times New Roman" w:hAnsi="Times New Roman" w:cs="Times New Roman"/>
                <w:b/>
                <w:bCs/>
                <w:lang w:val="bg-BG" w:eastAsia="bg-BG"/>
              </w:rPr>
              <w:t>икономическия оператор</w:t>
            </w:r>
            <w:r w:rsidRPr="006803DD">
              <w:rPr>
                <w:rFonts w:ascii="Times New Roman" w:hAnsi="Times New Roman" w:cs="Times New Roman"/>
                <w:lang w:val="bg-BG" w:eastAsia="bg-BG"/>
              </w:rPr>
              <w:t xml:space="preserve"> или на </w:t>
            </w:r>
            <w:r w:rsidRPr="006803DD">
              <w:rPr>
                <w:rFonts w:ascii="Times New Roman" w:hAnsi="Times New Roman" w:cs="Times New Roman"/>
                <w:b/>
                <w:bCs/>
                <w:lang w:val="bg-BG" w:eastAsia="bg-BG"/>
              </w:rPr>
              <w:t>лице</w:t>
            </w:r>
            <w:r w:rsidRPr="006803DD">
              <w:rPr>
                <w:rFonts w:ascii="Times New Roman" w:hAnsi="Times New Roman" w:cs="Times New Roman"/>
                <w:lang w:val="bg-B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6803DD">
              <w:rPr>
                <w:rFonts w:ascii="Times New Roman" w:hAnsi="Times New Roman" w:cs="Times New Roman"/>
                <w:b/>
                <w:bCs/>
                <w:lang w:val="bg-BG" w:eastAsia="bg-BG"/>
              </w:rPr>
              <w:t>окончателна присъда</w:t>
            </w:r>
            <w:r w:rsidRPr="006803DD">
              <w:rPr>
                <w:rFonts w:ascii="Times New Roman" w:hAnsi="Times New Roman" w:cs="Times New Roman"/>
                <w:lang w:val="bg-B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w:t>
            </w:r>
            <w:r w:rsidRPr="006803DD">
              <w:rPr>
                <w:rFonts w:ascii="Times New Roman" w:hAnsi="Times New Roman" w:cs="Times New Roman"/>
                <w:i/>
                <w:iCs/>
                <w:vertAlign w:val="superscript"/>
                <w:lang w:val="bg-BG" w:eastAsia="bg-BG"/>
              </w:rPr>
              <w:footnoteReference w:id="19"/>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xml:space="preserve"> моля посочете</w:t>
            </w:r>
            <w:r w:rsidRPr="006803DD">
              <w:rPr>
                <w:rFonts w:ascii="Times New Roman" w:hAnsi="Times New Roman" w:cs="Times New Roman"/>
                <w:vertAlign w:val="superscript"/>
                <w:lang w:val="bg-BG" w:eastAsia="bg-BG"/>
              </w:rPr>
              <w:footnoteReference w:id="20"/>
            </w:r>
            <w:r w:rsidRPr="006803DD">
              <w:rPr>
                <w:rFonts w:ascii="Times New Roman" w:hAnsi="Times New Roman" w:cs="Times New Roman"/>
                <w:lang w:val="bg-BG" w:eastAsia="bg-BG"/>
              </w:rPr>
              <w:t>:</w:t>
            </w:r>
            <w:r w:rsidRPr="006803DD">
              <w:rPr>
                <w:rFonts w:ascii="Times New Roman" w:hAnsi="Times New Roman" w:cs="Times New Roman"/>
                <w:lang w:val="bg-BG" w:eastAsia="bg-BG"/>
              </w:rPr>
              <w:br/>
              <w:t xml:space="preserve">а) дата на присъдата, посочете за коя от точки 1 — 6 се отнася и основанието(ята) за нея; </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б) посочете лицето, което е осъдено [ ];</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в) доколкото е пряко указано в присъдата:</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a) дата:[   ], буква(и): [   ], причина(а):[   ]</w:t>
            </w:r>
            <w:r w:rsidRPr="006803DD">
              <w:rPr>
                <w:rFonts w:ascii="Times New Roman" w:hAnsi="Times New Roman" w:cs="Times New Roman"/>
                <w:i/>
                <w:iCs/>
                <w:vertAlign w:val="superscript"/>
                <w:lang w:val="bg-BG" w:eastAsia="bg-BG"/>
              </w:rPr>
              <w:t xml:space="preserve"> </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б) [……]</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в) продължителността на срока на изключване [……] и съответната(ите) точка(и) [   ]</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6803DD">
              <w:rPr>
                <w:rFonts w:ascii="Times New Roman" w:hAnsi="Times New Roman" w:cs="Times New Roman"/>
                <w:i/>
                <w:iCs/>
                <w:vertAlign w:val="superscript"/>
                <w:lang w:val="bg-BG" w:eastAsia="bg-BG"/>
              </w:rPr>
              <w:footnoteReference w:id="21"/>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6803DD">
              <w:rPr>
                <w:rFonts w:ascii="Times New Roman" w:hAnsi="Times New Roman" w:cs="Times New Roman"/>
                <w:vertAlign w:val="superscript"/>
                <w:lang w:val="bg-BG" w:eastAsia="bg-BG"/>
              </w:rPr>
              <w:footnoteReference w:id="22"/>
            </w:r>
            <w:r w:rsidRPr="006803DD">
              <w:rPr>
                <w:rFonts w:ascii="Times New Roman" w:hAnsi="Times New Roman" w:cs="Times New Roman"/>
                <w:lang w:val="bg-BG" w:eastAsia="bg-BG"/>
              </w:rPr>
              <w:t xml:space="preserve"> („реабилитиране по своя инициатива“)?</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 Да [] Не </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моля опишете предприетите мерки</w:t>
            </w:r>
            <w:r w:rsidRPr="006803DD">
              <w:rPr>
                <w:rFonts w:ascii="Times New Roman" w:hAnsi="Times New Roman" w:cs="Times New Roman"/>
                <w:vertAlign w:val="superscript"/>
                <w:lang w:val="bg-BG" w:eastAsia="bg-BG"/>
              </w:rPr>
              <w:footnoteReference w:id="23"/>
            </w:r>
            <w:r w:rsidRPr="006803DD">
              <w:rPr>
                <w:rFonts w:ascii="Times New Roman" w:hAnsi="Times New Roman" w:cs="Times New Roman"/>
                <w:lang w:val="bg-BG" w:eastAsia="bg-BG"/>
              </w:rPr>
              <w:t>:</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bl>
    <w:p w:rsidR="003B3F5A" w:rsidRPr="006803DD" w:rsidRDefault="003B3F5A" w:rsidP="006803DD">
      <w:pPr>
        <w:keepNext/>
        <w:spacing w:before="120" w:after="360" w:line="240" w:lineRule="auto"/>
        <w:jc w:val="center"/>
        <w:rPr>
          <w:rFonts w:ascii="Times New Roman" w:hAnsi="Times New Roman" w:cs="Times New Roman"/>
          <w:b/>
          <w:bCs/>
          <w:smallCaps/>
          <w:lang w:eastAsia="bg-BG"/>
        </w:rPr>
      </w:pP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 xml:space="preserve">Б: Основания, свързани с плащането на данъци или социалноосигурителни вноски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
        <w:gridCol w:w="4480"/>
        <w:gridCol w:w="2224"/>
        <w:gridCol w:w="2585"/>
      </w:tblGrid>
      <w:tr w:rsidR="003B3F5A" w:rsidRPr="00AB2147">
        <w:tc>
          <w:tcPr>
            <w:tcW w:w="4480" w:type="dxa"/>
            <w:gridSpan w:val="2"/>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Плащане на данъци или социалноосигурителни вноски:</w:t>
            </w:r>
          </w:p>
        </w:tc>
        <w:tc>
          <w:tcPr>
            <w:tcW w:w="4809" w:type="dxa"/>
            <w:gridSpan w:val="2"/>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480" w:type="dxa"/>
            <w:gridSpan w:val="2"/>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Икономическият оператор изпълнил ли е всички </w:t>
            </w:r>
            <w:r w:rsidRPr="006803DD">
              <w:rPr>
                <w:rFonts w:ascii="Times New Roman" w:hAnsi="Times New Roman" w:cs="Times New Roman"/>
                <w:b/>
                <w:bCs/>
                <w:lang w:val="bg-BG" w:eastAsia="bg-BG"/>
              </w:rPr>
              <w:t>свои</w:t>
            </w:r>
            <w:r w:rsidRPr="006803DD">
              <w:rPr>
                <w:rFonts w:ascii="Times New Roman" w:hAnsi="Times New Roman" w:cs="Times New Roman"/>
                <w:lang w:val="bg-BG" w:eastAsia="bg-BG"/>
              </w:rPr>
              <w:t xml:space="preserve"> </w:t>
            </w:r>
            <w:r w:rsidRPr="006803DD">
              <w:rPr>
                <w:rFonts w:ascii="Times New Roman" w:hAnsi="Times New Roman" w:cs="Times New Roman"/>
                <w:b/>
                <w:bCs/>
                <w:lang w:val="bg-BG" w:eastAsia="bg-BG"/>
              </w:rPr>
              <w:t>задължения, свързани с плащането на данъци или социалноосигурителни вноски</w:t>
            </w:r>
            <w:r w:rsidRPr="006803DD">
              <w:rPr>
                <w:rFonts w:ascii="Times New Roman" w:hAnsi="Times New Roman" w:cs="Times New Roman"/>
                <w:lang w:val="bg-B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p>
        </w:tc>
      </w:tr>
      <w:tr w:rsidR="003B3F5A" w:rsidRPr="00AB2147">
        <w:trPr>
          <w:trHeight w:val="470"/>
        </w:trPr>
        <w:tc>
          <w:tcPr>
            <w:tcW w:w="4480" w:type="dxa"/>
            <w:gridSpan w:val="2"/>
            <w:vMerge w:val="restart"/>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b/>
                <w:bCs/>
                <w:lang w:val="bg-BG" w:eastAsia="bg-BG"/>
              </w:rPr>
              <w:t>Ако „не“</w:t>
            </w:r>
            <w:r w:rsidRPr="006803DD">
              <w:rPr>
                <w:rFonts w:ascii="Times New Roman" w:hAnsi="Times New Roman" w:cs="Times New Roman"/>
                <w:lang w:val="bg-BG" w:eastAsia="bg-BG"/>
              </w:rPr>
              <w:t>, моля посочете:</w:t>
            </w:r>
            <w:r w:rsidRPr="006803DD">
              <w:rPr>
                <w:rFonts w:ascii="Times New Roman" w:hAnsi="Times New Roman" w:cs="Times New Roman"/>
                <w:lang w:val="bg-BG" w:eastAsia="bg-BG"/>
              </w:rPr>
              <w:br/>
              <w:t>а) съответната страна или държава членка;</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б) размера на съответната сума;</w:t>
            </w:r>
            <w:r w:rsidRPr="006803DD">
              <w:rPr>
                <w:rFonts w:ascii="Times New Roman" w:hAnsi="Times New Roman" w:cs="Times New Roman"/>
                <w:lang w:val="bg-BG" w:eastAsia="bg-BG"/>
              </w:rPr>
              <w:br/>
              <w:t>в) как е установено нарушението на задълженията:</w:t>
            </w:r>
            <w:r w:rsidRPr="006803DD">
              <w:rPr>
                <w:rFonts w:ascii="Times New Roman" w:hAnsi="Times New Roman" w:cs="Times New Roman"/>
                <w:lang w:val="bg-BG" w:eastAsia="bg-BG"/>
              </w:rPr>
              <w:br/>
              <w:t xml:space="preserve">1) чрез съдебно </w:t>
            </w:r>
            <w:r w:rsidRPr="006803DD">
              <w:rPr>
                <w:rFonts w:ascii="Times New Roman" w:hAnsi="Times New Roman" w:cs="Times New Roman"/>
                <w:b/>
                <w:bCs/>
                <w:lang w:val="bg-BG" w:eastAsia="bg-BG"/>
              </w:rPr>
              <w:t>решение</w:t>
            </w:r>
            <w:r w:rsidRPr="006803DD">
              <w:rPr>
                <w:rFonts w:ascii="Times New Roman" w:hAnsi="Times New Roman" w:cs="Times New Roman"/>
                <w:lang w:val="bg-BG" w:eastAsia="bg-BG"/>
              </w:rPr>
              <w:t xml:space="preserve"> или административен </w:t>
            </w:r>
            <w:r w:rsidRPr="006803DD">
              <w:rPr>
                <w:rFonts w:ascii="Times New Roman" w:hAnsi="Times New Roman" w:cs="Times New Roman"/>
                <w:b/>
                <w:bCs/>
                <w:lang w:val="bg-BG" w:eastAsia="bg-BG"/>
              </w:rPr>
              <w:t>акт</w:t>
            </w:r>
            <w:r w:rsidRPr="006803DD">
              <w:rPr>
                <w:rFonts w:ascii="Times New Roman" w:hAnsi="Times New Roman" w:cs="Times New Roman"/>
                <w:lang w:val="bg-BG" w:eastAsia="bg-BG"/>
              </w:rPr>
              <w:t>:</w:t>
            </w:r>
          </w:p>
          <w:p w:rsidR="003B3F5A" w:rsidRPr="006803DD" w:rsidRDefault="003B3F5A" w:rsidP="006803DD">
            <w:pPr>
              <w:numPr>
                <w:ilvl w:val="0"/>
                <w:numId w:val="2"/>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ab/>
              <w:t>Решението или актът с окончателен и обвързващ характер ли е?</w:t>
            </w:r>
          </w:p>
          <w:p w:rsidR="003B3F5A" w:rsidRPr="006803DD" w:rsidRDefault="003B3F5A" w:rsidP="006803DD">
            <w:pPr>
              <w:numPr>
                <w:ilvl w:val="0"/>
                <w:numId w:val="4"/>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Моля, посочете датата на присъдата или решението/акта.</w:t>
            </w:r>
          </w:p>
          <w:p w:rsidR="003B3F5A" w:rsidRPr="006803DD" w:rsidRDefault="003B3F5A" w:rsidP="006803DD">
            <w:pPr>
              <w:numPr>
                <w:ilvl w:val="0"/>
                <w:numId w:val="4"/>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В случай на присъда — срокът на изключване, </w:t>
            </w:r>
            <w:r w:rsidRPr="006803DD">
              <w:rPr>
                <w:rFonts w:ascii="Times New Roman" w:hAnsi="Times New Roman" w:cs="Times New Roman"/>
                <w:b/>
                <w:bCs/>
                <w:lang w:val="bg-BG" w:eastAsia="bg-BG"/>
              </w:rPr>
              <w:t xml:space="preserve">ако е определен </w:t>
            </w:r>
            <w:r w:rsidRPr="006803DD">
              <w:rPr>
                <w:rFonts w:ascii="Times New Roman" w:hAnsi="Times New Roman" w:cs="Times New Roman"/>
                <w:b/>
                <w:bCs/>
                <w:u w:val="words"/>
                <w:lang w:val="bg-BG" w:eastAsia="bg-BG"/>
              </w:rPr>
              <w:t xml:space="preserve">пряко </w:t>
            </w:r>
            <w:r w:rsidRPr="006803DD">
              <w:rPr>
                <w:rFonts w:ascii="Times New Roman" w:hAnsi="Times New Roman" w:cs="Times New Roman"/>
                <w:b/>
                <w:bCs/>
                <w:lang w:val="bg-BG" w:eastAsia="bg-BG"/>
              </w:rPr>
              <w:t>в присъдата:</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2) по </w:t>
            </w:r>
            <w:r w:rsidRPr="006803DD">
              <w:rPr>
                <w:rFonts w:ascii="Times New Roman" w:hAnsi="Times New Roman" w:cs="Times New Roman"/>
                <w:b/>
                <w:bCs/>
                <w:lang w:val="bg-BG" w:eastAsia="bg-BG"/>
              </w:rPr>
              <w:t>друг начин</w:t>
            </w:r>
            <w:r w:rsidRPr="006803DD">
              <w:rPr>
                <w:rFonts w:ascii="Times New Roman" w:hAnsi="Times New Roman" w:cs="Times New Roman"/>
                <w:lang w:val="bg-BG" w:eastAsia="bg-BG"/>
              </w:rPr>
              <w:t>? Моля, уточнете:</w:t>
            </w:r>
          </w:p>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tcPr>
          <w:p w:rsidR="003B3F5A" w:rsidRPr="006803DD" w:rsidRDefault="003B3F5A" w:rsidP="006803DD">
            <w:pPr>
              <w:spacing w:before="120" w:after="120" w:line="240" w:lineRule="auto"/>
              <w:rPr>
                <w:rFonts w:ascii="Times New Roman" w:hAnsi="Times New Roman" w:cs="Times New Roman"/>
                <w:b/>
                <w:bCs/>
                <w:sz w:val="24"/>
                <w:szCs w:val="24"/>
                <w:lang w:val="bg-BG" w:eastAsia="bg-BG"/>
              </w:rPr>
            </w:pPr>
            <w:r w:rsidRPr="006803DD">
              <w:rPr>
                <w:rFonts w:ascii="Times New Roman" w:hAnsi="Times New Roman" w:cs="Times New Roman"/>
                <w:b/>
                <w:bCs/>
                <w:lang w:val="bg-BG" w:eastAsia="bg-BG"/>
              </w:rPr>
              <w:t>Данъци</w:t>
            </w:r>
          </w:p>
        </w:tc>
        <w:tc>
          <w:tcPr>
            <w:tcW w:w="2585" w:type="dxa"/>
          </w:tcPr>
          <w:p w:rsidR="003B3F5A" w:rsidRPr="006803DD" w:rsidRDefault="003B3F5A" w:rsidP="006803DD">
            <w:pPr>
              <w:spacing w:before="120" w:after="120" w:line="240" w:lineRule="auto"/>
              <w:rPr>
                <w:rFonts w:ascii="Times New Roman" w:hAnsi="Times New Roman" w:cs="Times New Roman"/>
                <w:b/>
                <w:bCs/>
                <w:sz w:val="24"/>
                <w:szCs w:val="24"/>
                <w:lang w:val="bg-BG" w:eastAsia="bg-BG"/>
              </w:rPr>
            </w:pPr>
            <w:r w:rsidRPr="006803DD">
              <w:rPr>
                <w:rFonts w:ascii="Times New Roman" w:hAnsi="Times New Roman" w:cs="Times New Roman"/>
                <w:b/>
                <w:bCs/>
                <w:lang w:val="bg-BG" w:eastAsia="bg-BG"/>
              </w:rPr>
              <w:t>Социалноосигурителни вноски</w:t>
            </w:r>
          </w:p>
        </w:tc>
      </w:tr>
      <w:tr w:rsidR="003B3F5A" w:rsidRPr="00AB2147">
        <w:trPr>
          <w:trHeight w:val="1977"/>
        </w:trPr>
        <w:tc>
          <w:tcPr>
            <w:tcW w:w="4480" w:type="dxa"/>
            <w:gridSpan w:val="2"/>
            <w:vMerge/>
          </w:tcPr>
          <w:p w:rsidR="003B3F5A" w:rsidRPr="006803DD" w:rsidRDefault="003B3F5A" w:rsidP="006803DD">
            <w:pPr>
              <w:spacing w:before="120" w:after="120" w:line="240" w:lineRule="auto"/>
              <w:rPr>
                <w:rFonts w:ascii="Times New Roman" w:hAnsi="Times New Roman" w:cs="Times New Roman"/>
                <w:b/>
                <w:bCs/>
                <w:sz w:val="24"/>
                <w:szCs w:val="24"/>
                <w:lang w:val="bg-BG" w:eastAsia="bg-BG"/>
              </w:rPr>
            </w:pPr>
          </w:p>
        </w:tc>
        <w:tc>
          <w:tcPr>
            <w:tcW w:w="222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a) [……]</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б) [……]</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в1) [] Да [] Не</w:t>
            </w:r>
          </w:p>
          <w:p w:rsidR="003B3F5A" w:rsidRPr="006803DD" w:rsidRDefault="003B3F5A" w:rsidP="006803DD">
            <w:pPr>
              <w:numPr>
                <w:ilvl w:val="0"/>
                <w:numId w:val="1"/>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p>
          <w:p w:rsidR="003B3F5A" w:rsidRPr="006803DD" w:rsidRDefault="003B3F5A" w:rsidP="006803DD">
            <w:pPr>
              <w:numPr>
                <w:ilvl w:val="0"/>
                <w:numId w:val="3"/>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p>
          <w:p w:rsidR="003B3F5A" w:rsidRPr="006803DD" w:rsidRDefault="003B3F5A" w:rsidP="006803DD">
            <w:pPr>
              <w:numPr>
                <w:ilvl w:val="0"/>
                <w:numId w:val="3"/>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p>
          <w:p w:rsidR="003B3F5A" w:rsidRPr="006803DD" w:rsidRDefault="003B3F5A" w:rsidP="006803DD">
            <w:pPr>
              <w:spacing w:before="120" w:after="120" w:line="240" w:lineRule="auto"/>
              <w:rPr>
                <w:rFonts w:ascii="Times New Roman" w:hAnsi="Times New Roman" w:cs="Times New Roman"/>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в2) [ …]</w:t>
            </w:r>
            <w:r w:rsidRPr="006803DD">
              <w:rPr>
                <w:rFonts w:ascii="Times New Roman" w:hAnsi="Times New Roman" w:cs="Times New Roman"/>
                <w:sz w:val="24"/>
                <w:szCs w:val="24"/>
                <w:lang w:val="bg-BG" w:eastAsia="bg-BG"/>
              </w:rPr>
              <w:br/>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г) [] Да [] Не</w:t>
            </w:r>
            <w:r w:rsidRPr="006803DD">
              <w:rPr>
                <w:rFonts w:ascii="Times New Roman" w:hAnsi="Times New Roman" w:cs="Times New Roman"/>
                <w:sz w:val="24"/>
                <w:szCs w:val="24"/>
                <w:lang w:val="bg-BG" w:eastAsia="bg-BG"/>
              </w:rPr>
              <w:br/>
            </w:r>
            <w:r w:rsidRPr="006803DD">
              <w:rPr>
                <w:rFonts w:ascii="Times New Roman" w:hAnsi="Times New Roman" w:cs="Times New Roman"/>
                <w:b/>
                <w:bCs/>
                <w:sz w:val="24"/>
                <w:szCs w:val="24"/>
                <w:lang w:val="bg-BG" w:eastAsia="bg-BG"/>
              </w:rPr>
              <w:t>Ако „да“</w:t>
            </w:r>
            <w:r w:rsidRPr="006803DD">
              <w:rPr>
                <w:rFonts w:ascii="Times New Roman" w:hAnsi="Times New Roman" w:cs="Times New Roman"/>
                <w:sz w:val="24"/>
                <w:szCs w:val="24"/>
                <w:lang w:val="bg-BG" w:eastAsia="bg-BG"/>
              </w:rPr>
              <w:t>, моля, опишете подробно:</w:t>
            </w:r>
            <w:r w:rsidRPr="006803DD">
              <w:rPr>
                <w:rFonts w:ascii="Times New Roman" w:hAnsi="Times New Roman" w:cs="Times New Roman"/>
                <w:lang w:val="bg-BG" w:eastAsia="bg-BG"/>
              </w:rPr>
              <w:t xml:space="preserve"> [……]</w:t>
            </w:r>
          </w:p>
        </w:tc>
        <w:tc>
          <w:tcPr>
            <w:tcW w:w="258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a) [……]б) [……]</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в1) [] Да [] Не</w:t>
            </w:r>
          </w:p>
          <w:p w:rsidR="003B3F5A" w:rsidRPr="006803DD" w:rsidRDefault="003B3F5A" w:rsidP="006803DD">
            <w:pPr>
              <w:numPr>
                <w:ilvl w:val="0"/>
                <w:numId w:val="3"/>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p>
          <w:p w:rsidR="003B3F5A" w:rsidRPr="006803DD" w:rsidRDefault="003B3F5A" w:rsidP="006803DD">
            <w:pPr>
              <w:numPr>
                <w:ilvl w:val="0"/>
                <w:numId w:val="3"/>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p>
          <w:p w:rsidR="003B3F5A" w:rsidRPr="006803DD" w:rsidRDefault="003B3F5A" w:rsidP="006803DD">
            <w:pPr>
              <w:numPr>
                <w:ilvl w:val="0"/>
                <w:numId w:val="3"/>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p>
          <w:p w:rsidR="003B3F5A" w:rsidRPr="006803DD" w:rsidRDefault="003B3F5A" w:rsidP="006803DD">
            <w:pPr>
              <w:spacing w:before="120" w:after="120" w:line="240" w:lineRule="auto"/>
              <w:rPr>
                <w:rFonts w:ascii="Times New Roman" w:hAnsi="Times New Roman" w:cs="Times New Roman"/>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p>
          <w:p w:rsidR="003B3F5A" w:rsidRPr="006803DD" w:rsidRDefault="003B3F5A" w:rsidP="006803DD">
            <w:pPr>
              <w:spacing w:after="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в2) [ …]</w:t>
            </w:r>
            <w:r w:rsidRPr="006803DD">
              <w:rPr>
                <w:rFonts w:ascii="Times New Roman" w:hAnsi="Times New Roman" w:cs="Times New Roman"/>
                <w:sz w:val="24"/>
                <w:szCs w:val="24"/>
                <w:lang w:val="bg-BG" w:eastAsia="bg-BG"/>
              </w:rPr>
              <w:br/>
            </w:r>
          </w:p>
          <w:p w:rsidR="003B3F5A" w:rsidRPr="006803DD" w:rsidRDefault="003B3F5A" w:rsidP="006803DD">
            <w:pPr>
              <w:spacing w:after="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г) [] Да [] Не</w:t>
            </w:r>
          </w:p>
          <w:p w:rsidR="003B3F5A" w:rsidRPr="006803DD" w:rsidRDefault="003B3F5A" w:rsidP="006803DD">
            <w:pPr>
              <w:spacing w:after="120" w:line="240" w:lineRule="auto"/>
              <w:rPr>
                <w:rFonts w:ascii="Times New Roman" w:hAnsi="Times New Roman" w:cs="Times New Roman"/>
                <w:sz w:val="24"/>
                <w:szCs w:val="24"/>
                <w:lang w:val="bg-BG" w:eastAsia="bg-BG"/>
              </w:rPr>
            </w:pPr>
            <w:r w:rsidRPr="006803DD">
              <w:rPr>
                <w:rFonts w:ascii="Times New Roman" w:hAnsi="Times New Roman" w:cs="Times New Roman"/>
                <w:b/>
                <w:bCs/>
                <w:sz w:val="24"/>
                <w:szCs w:val="24"/>
                <w:lang w:val="bg-BG" w:eastAsia="bg-BG"/>
              </w:rPr>
              <w:t>Ако „да“</w:t>
            </w:r>
            <w:r w:rsidRPr="006803DD">
              <w:rPr>
                <w:rFonts w:ascii="Times New Roman" w:hAnsi="Times New Roman" w:cs="Times New Roman"/>
                <w:sz w:val="24"/>
                <w:szCs w:val="24"/>
                <w:lang w:val="bg-BG" w:eastAsia="bg-BG"/>
              </w:rPr>
              <w:t>, моля, опишете подробно:</w:t>
            </w:r>
            <w:r w:rsidRPr="006803DD">
              <w:rPr>
                <w:rFonts w:ascii="Times New Roman" w:hAnsi="Times New Roman" w:cs="Times New Roman"/>
                <w:lang w:val="bg-BG" w:eastAsia="bg-BG"/>
              </w:rPr>
              <w:t xml:space="preserve"> [……]</w:t>
            </w:r>
          </w:p>
        </w:tc>
      </w:tr>
      <w:tr w:rsidR="003B3F5A" w:rsidRPr="00AB2147">
        <w:trPr>
          <w:gridBefore w:val="1"/>
        </w:trPr>
        <w:tc>
          <w:tcPr>
            <w:tcW w:w="4480" w:type="dxa"/>
          </w:tcPr>
          <w:p w:rsidR="003B3F5A" w:rsidRPr="006803DD" w:rsidRDefault="003B3F5A" w:rsidP="006803DD">
            <w:pPr>
              <w:spacing w:before="120" w:after="120" w:line="240" w:lineRule="auto"/>
              <w:jc w:val="both"/>
              <w:rPr>
                <w:rFonts w:ascii="Times New Roman" w:hAnsi="Times New Roman" w:cs="Times New Roman"/>
                <w:i/>
                <w:iCs/>
                <w:sz w:val="24"/>
                <w:szCs w:val="24"/>
                <w:lang w:val="bg-BG" w:eastAsia="bg-BG"/>
              </w:rPr>
            </w:pPr>
            <w:r w:rsidRPr="006803DD">
              <w:rPr>
                <w:rFonts w:ascii="Times New Roman" w:hAnsi="Times New Roman" w:cs="Times New Roman"/>
                <w:i/>
                <w:iCs/>
                <w:lang w:val="bg-BG"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Pr>
          <w:p w:rsidR="003B3F5A" w:rsidRPr="006803DD" w:rsidRDefault="003B3F5A" w:rsidP="006803DD">
            <w:pPr>
              <w:spacing w:before="120" w:after="120" w:line="240" w:lineRule="auto"/>
              <w:rPr>
                <w:rFonts w:ascii="Times New Roman" w:hAnsi="Times New Roman" w:cs="Times New Roman"/>
                <w:i/>
                <w:iCs/>
                <w:sz w:val="24"/>
                <w:szCs w:val="24"/>
                <w:lang w:val="bg-BG" w:eastAsia="bg-BG"/>
              </w:rPr>
            </w:pP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w:t>
            </w:r>
            <w:r w:rsidRPr="006803DD">
              <w:rPr>
                <w:rFonts w:ascii="Times New Roman" w:hAnsi="Times New Roman" w:cs="Times New Roman"/>
                <w:i/>
                <w:iCs/>
                <w:vertAlign w:val="superscript"/>
                <w:lang w:val="bg-BG" w:eastAsia="bg-BG"/>
              </w:rPr>
              <w:t xml:space="preserve"> </w:t>
            </w:r>
            <w:r w:rsidRPr="006803DD">
              <w:rPr>
                <w:rFonts w:ascii="Times New Roman" w:hAnsi="Times New Roman" w:cs="Times New Roman"/>
                <w:i/>
                <w:iCs/>
                <w:vertAlign w:val="superscript"/>
                <w:lang w:val="bg-BG" w:eastAsia="bg-BG"/>
              </w:rPr>
              <w:footnoteReference w:id="24"/>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w:t>
            </w:r>
          </w:p>
        </w:tc>
      </w:tr>
    </w:tbl>
    <w:p w:rsidR="003B3F5A" w:rsidRPr="006803DD" w:rsidRDefault="003B3F5A" w:rsidP="006803DD">
      <w:pPr>
        <w:keepNext/>
        <w:spacing w:before="120" w:after="360" w:line="240" w:lineRule="auto"/>
        <w:jc w:val="center"/>
        <w:rPr>
          <w:rFonts w:ascii="Times New Roman" w:hAnsi="Times New Roman" w:cs="Times New Roman"/>
          <w:b/>
          <w:bCs/>
          <w:smallCaps/>
          <w:lang w:eastAsia="bg-BG"/>
        </w:rPr>
      </w:pP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В: Основания, свързани с несъстоятелност, конфликти на интереси или професионално нарушение</w:t>
      </w:r>
      <w:r w:rsidRPr="006803DD">
        <w:rPr>
          <w:rFonts w:ascii="Times New Roman" w:hAnsi="Times New Roman" w:cs="Times New Roman"/>
          <w:b/>
          <w:bCs/>
          <w:smallCaps/>
          <w:vertAlign w:val="superscript"/>
          <w:lang w:val="bg-BG" w:eastAsia="bg-BG"/>
        </w:rPr>
        <w:footnoteReference w:id="25"/>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b/>
          <w:bCs/>
          <w:i/>
          <w:iCs/>
          <w:lang w:val="bg-BG" w:eastAsia="bg-BG"/>
        </w:rPr>
      </w:pPr>
      <w:r w:rsidRPr="006803DD">
        <w:rPr>
          <w:rFonts w:ascii="Times New Roman" w:hAnsi="Times New Roman" w:cs="Times New Roman"/>
          <w:b/>
          <w:bCs/>
          <w:i/>
          <w:iCs/>
          <w:lang w:val="bg-B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Информация относно евентуална несъстоятелност, конфликт на интереси или професионално нарушение</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rPr>
          <w:trHeight w:val="406"/>
        </w:trPr>
        <w:tc>
          <w:tcPr>
            <w:tcW w:w="4644" w:type="dxa"/>
            <w:vMerge w:val="restart"/>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Икономическият оператор нарушил ли е, </w:t>
            </w:r>
            <w:r w:rsidRPr="006803DD">
              <w:rPr>
                <w:rFonts w:ascii="Times New Roman" w:hAnsi="Times New Roman" w:cs="Times New Roman"/>
                <w:b/>
                <w:bCs/>
                <w:lang w:val="bg-BG" w:eastAsia="bg-BG"/>
              </w:rPr>
              <w:t>доколкото му е известно</w:t>
            </w:r>
            <w:r w:rsidRPr="006803DD">
              <w:rPr>
                <w:rFonts w:ascii="Times New Roman" w:hAnsi="Times New Roman" w:cs="Times New Roman"/>
                <w:lang w:val="bg-BG" w:eastAsia="bg-BG"/>
              </w:rPr>
              <w:t xml:space="preserve">, </w:t>
            </w:r>
            <w:r w:rsidRPr="006803DD">
              <w:rPr>
                <w:rFonts w:ascii="Times New Roman" w:hAnsi="Times New Roman" w:cs="Times New Roman"/>
                <w:b/>
                <w:bCs/>
                <w:lang w:val="bg-BG" w:eastAsia="bg-BG"/>
              </w:rPr>
              <w:t>задълженията</w:t>
            </w:r>
            <w:r w:rsidRPr="006803DD">
              <w:rPr>
                <w:rFonts w:ascii="Times New Roman" w:hAnsi="Times New Roman" w:cs="Times New Roman"/>
                <w:lang w:val="bg-BG" w:eastAsia="bg-BG"/>
              </w:rPr>
              <w:t xml:space="preserve"> си в областта на </w:t>
            </w:r>
            <w:r w:rsidRPr="006803DD">
              <w:rPr>
                <w:rFonts w:ascii="Times New Roman" w:hAnsi="Times New Roman" w:cs="Times New Roman"/>
                <w:b/>
                <w:bCs/>
                <w:lang w:val="bg-BG" w:eastAsia="bg-BG"/>
              </w:rPr>
              <w:t>екологичното, социалното или трудовото право</w:t>
            </w:r>
            <w:r w:rsidRPr="006803DD">
              <w:rPr>
                <w:rFonts w:ascii="Times New Roman" w:hAnsi="Times New Roman" w:cs="Times New Roman"/>
                <w:b/>
                <w:bCs/>
                <w:vertAlign w:val="superscript"/>
                <w:lang w:val="bg-BG" w:eastAsia="bg-BG"/>
              </w:rPr>
              <w:footnoteReference w:id="26"/>
            </w:r>
            <w:r w:rsidRPr="006803DD">
              <w:rPr>
                <w:rFonts w:ascii="Times New Roman" w:hAnsi="Times New Roman" w:cs="Times New Roman"/>
                <w:lang w:val="bg-BG" w:eastAsia="bg-BG"/>
              </w:rPr>
              <w:t>?</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p>
        </w:tc>
      </w:tr>
      <w:tr w:rsidR="003B3F5A" w:rsidRPr="00AB2147">
        <w:trPr>
          <w:trHeight w:val="405"/>
        </w:trPr>
        <w:tc>
          <w:tcPr>
            <w:tcW w:w="4644" w:type="dxa"/>
            <w:vMerge/>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sz w:val="24"/>
                <w:szCs w:val="24"/>
                <w:lang w:val="bg-BG" w:eastAsia="bg-BG"/>
              </w:rPr>
              <w:t>Ако „да“</w:t>
            </w:r>
            <w:r w:rsidRPr="006803DD">
              <w:rPr>
                <w:rFonts w:ascii="Times New Roman" w:hAnsi="Times New Roman" w:cs="Times New Roman"/>
                <w:sz w:val="24"/>
                <w:szCs w:val="24"/>
                <w:lang w:val="bg-B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6803DD">
              <w:rPr>
                <w:rFonts w:ascii="Times New Roman" w:hAnsi="Times New Roman" w:cs="Times New Roman"/>
                <w:sz w:val="24"/>
                <w:szCs w:val="24"/>
                <w:lang w:val="bg-BG" w:eastAsia="bg-BG"/>
              </w:rPr>
              <w:br/>
              <w:t>[] Да [] Не</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sz w:val="24"/>
                <w:szCs w:val="24"/>
                <w:lang w:val="bg-BG" w:eastAsia="bg-BG"/>
              </w:rPr>
              <w:t>Ако да“</w:t>
            </w:r>
            <w:r w:rsidRPr="006803DD">
              <w:rPr>
                <w:rFonts w:ascii="Times New Roman" w:hAnsi="Times New Roman" w:cs="Times New Roman"/>
                <w:sz w:val="24"/>
                <w:szCs w:val="24"/>
                <w:lang w:val="bg-BG" w:eastAsia="bg-BG"/>
              </w:rPr>
              <w:t>, моля опишете предприетите мерки:</w:t>
            </w:r>
            <w:r w:rsidRPr="006803DD">
              <w:rPr>
                <w:rFonts w:ascii="Times New Roman" w:hAnsi="Times New Roman" w:cs="Times New Roman"/>
                <w:lang w:val="bg-BG" w:eastAsia="bg-BG"/>
              </w:rPr>
              <w:t xml:space="preserve">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Икономическият оператор в една от следните ситуации ли е:</w:t>
            </w:r>
            <w:r w:rsidRPr="006803DD">
              <w:rPr>
                <w:rFonts w:ascii="Times New Roman" w:hAnsi="Times New Roman" w:cs="Times New Roman"/>
                <w:lang w:val="bg-BG" w:eastAsia="bg-BG"/>
              </w:rPr>
              <w:br/>
              <w:t xml:space="preserve">а) </w:t>
            </w:r>
            <w:r w:rsidRPr="006803DD">
              <w:rPr>
                <w:rFonts w:ascii="Times New Roman" w:hAnsi="Times New Roman" w:cs="Times New Roman"/>
                <w:b/>
                <w:bCs/>
                <w:lang w:val="bg-BG" w:eastAsia="bg-BG"/>
              </w:rPr>
              <w:t>обявен в несъстоятелност</w:t>
            </w:r>
            <w:r w:rsidRPr="006803DD">
              <w:rPr>
                <w:rFonts w:ascii="Times New Roman" w:hAnsi="Times New Roman" w:cs="Times New Roman"/>
                <w:lang w:val="bg-BG" w:eastAsia="bg-BG"/>
              </w:rPr>
              <w:t xml:space="preserve">, или </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б) </w:t>
            </w:r>
            <w:r w:rsidRPr="006803DD">
              <w:rPr>
                <w:rFonts w:ascii="Times New Roman" w:hAnsi="Times New Roman" w:cs="Times New Roman"/>
                <w:b/>
                <w:bCs/>
                <w:lang w:val="bg-BG" w:eastAsia="bg-BG"/>
              </w:rPr>
              <w:t>предмет на производство по несъстоятелност</w:t>
            </w:r>
            <w:r w:rsidRPr="006803DD">
              <w:rPr>
                <w:rFonts w:ascii="Times New Roman" w:hAnsi="Times New Roman" w:cs="Times New Roman"/>
                <w:lang w:val="bg-BG" w:eastAsia="bg-BG"/>
              </w:rPr>
              <w:t xml:space="preserve"> или ликвидация, или</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в) </w:t>
            </w:r>
            <w:r w:rsidRPr="006803DD">
              <w:rPr>
                <w:rFonts w:ascii="Times New Roman" w:hAnsi="Times New Roman" w:cs="Times New Roman"/>
                <w:b/>
                <w:bCs/>
                <w:lang w:val="bg-BG" w:eastAsia="bg-BG"/>
              </w:rPr>
              <w:t>споразумение с кредиторите</w:t>
            </w:r>
            <w:r w:rsidRPr="006803DD">
              <w:rPr>
                <w:rFonts w:ascii="Times New Roman" w:hAnsi="Times New Roman" w:cs="Times New Roman"/>
                <w:lang w:val="bg-BG" w:eastAsia="bg-BG"/>
              </w:rPr>
              <w:t>, или</w:t>
            </w:r>
            <w:r w:rsidRPr="006803DD">
              <w:rPr>
                <w:rFonts w:ascii="Times New Roman" w:hAnsi="Times New Roman" w:cs="Times New Roman"/>
                <w:lang w:val="bg-BG" w:eastAsia="bg-BG"/>
              </w:rPr>
              <w:br/>
              <w:t>г) всякаква аналогична ситуация, възникваща от сходна процедура съгласно националните законови и подзаконови актове</w:t>
            </w:r>
            <w:r w:rsidRPr="006803DD">
              <w:rPr>
                <w:rFonts w:ascii="Times New Roman" w:hAnsi="Times New Roman" w:cs="Times New Roman"/>
                <w:vertAlign w:val="superscript"/>
                <w:lang w:val="bg-BG" w:eastAsia="bg-BG"/>
              </w:rPr>
              <w:footnoteReference w:id="27"/>
            </w:r>
            <w:r w:rsidRPr="006803DD">
              <w:rPr>
                <w:rFonts w:ascii="Times New Roman" w:hAnsi="Times New Roman" w:cs="Times New Roman"/>
                <w:lang w:val="bg-BG" w:eastAsia="bg-BG"/>
              </w:rPr>
              <w:t>, или</w:t>
            </w:r>
            <w:r w:rsidRPr="006803DD">
              <w:rPr>
                <w:rFonts w:ascii="Times New Roman" w:hAnsi="Times New Roman" w:cs="Times New Roman"/>
                <w:lang w:val="bg-BG" w:eastAsia="bg-BG"/>
              </w:rPr>
              <w:br/>
              <w:t>д) неговите активи се администрират от ликвидатор или от съда, или</w:t>
            </w:r>
          </w:p>
          <w:p w:rsidR="003B3F5A" w:rsidRPr="006803DD" w:rsidRDefault="003B3F5A" w:rsidP="006803DD">
            <w:pPr>
              <w:spacing w:before="120" w:after="120" w:line="240" w:lineRule="auto"/>
              <w:rPr>
                <w:rFonts w:ascii="Times New Roman" w:hAnsi="Times New Roman" w:cs="Times New Roman"/>
                <w:b/>
                <w:bCs/>
                <w:sz w:val="24"/>
                <w:szCs w:val="24"/>
                <w:lang w:val="bg-BG" w:eastAsia="bg-BG"/>
              </w:rPr>
            </w:pPr>
            <w:r w:rsidRPr="006803DD">
              <w:rPr>
                <w:rFonts w:ascii="Times New Roman" w:hAnsi="Times New Roman" w:cs="Times New Roman"/>
                <w:lang w:val="bg-BG" w:eastAsia="bg-BG"/>
              </w:rPr>
              <w:t>е) стопанската му дейност е прекратена?</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Ако „да“:</w:t>
            </w:r>
          </w:p>
          <w:p w:rsidR="003B3F5A" w:rsidRPr="006803DD" w:rsidRDefault="003B3F5A" w:rsidP="006803DD">
            <w:pPr>
              <w:numPr>
                <w:ilvl w:val="0"/>
                <w:numId w:val="3"/>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Моля представете подробности:</w:t>
            </w:r>
          </w:p>
          <w:p w:rsidR="003B3F5A" w:rsidRPr="006803DD" w:rsidRDefault="003B3F5A" w:rsidP="006803DD">
            <w:pPr>
              <w:numPr>
                <w:ilvl w:val="0"/>
                <w:numId w:val="3"/>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6803DD">
              <w:rPr>
                <w:rFonts w:ascii="Times New Roman" w:hAnsi="Times New Roman" w:cs="Times New Roman"/>
                <w:vertAlign w:val="superscript"/>
                <w:lang w:val="bg-BG" w:eastAsia="bg-BG"/>
              </w:rPr>
              <w:footnoteReference w:id="28"/>
            </w:r>
            <w:r w:rsidRPr="006803DD">
              <w:rPr>
                <w:rFonts w:ascii="Times New Roman" w:hAnsi="Times New Roman" w:cs="Times New Roman"/>
                <w:lang w:val="bg-BG" w:eastAsia="bg-BG"/>
              </w:rPr>
              <w:t>?</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p>
          <w:p w:rsidR="003B3F5A" w:rsidRPr="006803DD" w:rsidRDefault="003B3F5A" w:rsidP="006803DD">
            <w:pPr>
              <w:numPr>
                <w:ilvl w:val="0"/>
                <w:numId w:val="3"/>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p w:rsidR="003B3F5A" w:rsidRPr="006803DD" w:rsidRDefault="003B3F5A" w:rsidP="006803DD">
            <w:pPr>
              <w:numPr>
                <w:ilvl w:val="0"/>
                <w:numId w:val="3"/>
              </w:num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p>
          <w:p w:rsidR="003B3F5A" w:rsidRPr="006803DD" w:rsidRDefault="003B3F5A" w:rsidP="006803DD">
            <w:pPr>
              <w:spacing w:before="120" w:after="120" w:line="240" w:lineRule="auto"/>
              <w:jc w:val="both"/>
              <w:rPr>
                <w:rFonts w:ascii="Times New Roman" w:hAnsi="Times New Roman" w:cs="Times New Roman"/>
                <w:i/>
                <w:iCs/>
                <w:sz w:val="24"/>
                <w:szCs w:val="24"/>
                <w:lang w:val="bg-BG" w:eastAsia="bg-BG"/>
              </w:rPr>
            </w:pPr>
          </w:p>
          <w:p w:rsidR="003B3F5A" w:rsidRPr="006803DD" w:rsidRDefault="003B3F5A" w:rsidP="006803DD">
            <w:pPr>
              <w:spacing w:before="120" w:after="120" w:line="240" w:lineRule="auto"/>
              <w:jc w:val="both"/>
              <w:rPr>
                <w:rFonts w:ascii="Times New Roman" w:hAnsi="Times New Roman" w:cs="Times New Roman"/>
                <w:i/>
                <w:iCs/>
                <w:sz w:val="24"/>
                <w:szCs w:val="24"/>
                <w:lang w:val="bg-BG" w:eastAsia="bg-BG"/>
              </w:rPr>
            </w:pPr>
          </w:p>
          <w:p w:rsidR="003B3F5A" w:rsidRPr="006803DD" w:rsidRDefault="003B3F5A" w:rsidP="006803DD">
            <w:pPr>
              <w:spacing w:before="120" w:after="120" w:line="240" w:lineRule="auto"/>
              <w:jc w:val="both"/>
              <w:rPr>
                <w:rFonts w:ascii="Times New Roman" w:hAnsi="Times New Roman" w:cs="Times New Roman"/>
                <w:i/>
                <w:iCs/>
                <w:sz w:val="24"/>
                <w:szCs w:val="24"/>
                <w:lang w:val="bg-BG" w:eastAsia="bg-BG"/>
              </w:rPr>
            </w:pPr>
          </w:p>
          <w:p w:rsidR="003B3F5A" w:rsidRPr="006803DD" w:rsidRDefault="003B3F5A" w:rsidP="006803DD">
            <w:pPr>
              <w:spacing w:before="120" w:after="120" w:line="240" w:lineRule="auto"/>
              <w:jc w:val="both"/>
              <w:rPr>
                <w:rFonts w:ascii="Times New Roman" w:hAnsi="Times New Roman" w:cs="Times New Roman"/>
                <w:i/>
                <w:iCs/>
                <w:sz w:val="24"/>
                <w:szCs w:val="24"/>
                <w:lang w:val="bg-BG" w:eastAsia="bg-BG"/>
              </w:rPr>
            </w:pP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 [……][……][……][……]</w:t>
            </w:r>
          </w:p>
        </w:tc>
      </w:tr>
      <w:tr w:rsidR="003B3F5A" w:rsidRPr="00AB2147">
        <w:trPr>
          <w:trHeight w:val="303"/>
        </w:trPr>
        <w:tc>
          <w:tcPr>
            <w:tcW w:w="4644" w:type="dxa"/>
            <w:vMerge w:val="restart"/>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Икономическият оператор извършил ли е </w:t>
            </w:r>
            <w:r w:rsidRPr="006803DD">
              <w:rPr>
                <w:rFonts w:ascii="Times New Roman" w:hAnsi="Times New Roman" w:cs="Times New Roman"/>
                <w:b/>
                <w:bCs/>
                <w:lang w:val="bg-BG" w:eastAsia="bg-BG"/>
              </w:rPr>
              <w:t>тежко професионално нарушение</w:t>
            </w:r>
            <w:r w:rsidRPr="006803DD">
              <w:rPr>
                <w:rFonts w:ascii="Times New Roman" w:hAnsi="Times New Roman" w:cs="Times New Roman"/>
                <w:b/>
                <w:bCs/>
                <w:vertAlign w:val="superscript"/>
                <w:lang w:val="bg-BG" w:eastAsia="bg-BG"/>
              </w:rPr>
              <w:footnoteReference w:id="29"/>
            </w:r>
            <w:r w:rsidRPr="006803DD">
              <w:rPr>
                <w:rFonts w:ascii="Times New Roman" w:hAnsi="Times New Roman" w:cs="Times New Roman"/>
                <w:lang w:val="bg-BG" w:eastAsia="bg-BG"/>
              </w:rPr>
              <w:t xml:space="preserve">? </w:t>
            </w:r>
            <w:r w:rsidRPr="006803DD">
              <w:rPr>
                <w:rFonts w:ascii="Times New Roman" w:hAnsi="Times New Roman" w:cs="Times New Roman"/>
                <w:sz w:val="24"/>
                <w:szCs w:val="24"/>
                <w:lang w:val="bg-BG" w:eastAsia="bg-BG"/>
              </w:rPr>
              <w:br/>
            </w: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моля, опишете подробно:</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 xml:space="preserve"> [……]</w:t>
            </w:r>
          </w:p>
        </w:tc>
      </w:tr>
      <w:tr w:rsidR="003B3F5A" w:rsidRPr="00AB2147">
        <w:trPr>
          <w:trHeight w:val="303"/>
        </w:trPr>
        <w:tc>
          <w:tcPr>
            <w:tcW w:w="4644" w:type="dxa"/>
            <w:vMerge/>
          </w:tcPr>
          <w:p w:rsidR="003B3F5A" w:rsidRPr="006803DD" w:rsidRDefault="003B3F5A" w:rsidP="006803DD">
            <w:pPr>
              <w:spacing w:before="120" w:after="120" w:line="240" w:lineRule="auto"/>
              <w:rPr>
                <w:rFonts w:ascii="Times New Roman" w:hAnsi="Times New Roman" w:cs="Times New Roman"/>
                <w:sz w:val="24"/>
                <w:szCs w:val="24"/>
                <w:lang w:val="bg-BG" w:eastAsia="bg-BG"/>
              </w:rPr>
            </w:pP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икономическият оператор предприел ли е мерки за реабилитиране по своя инициатива? [] Да [] Не</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моля опишете предприетите мерки: [……]</w:t>
            </w:r>
          </w:p>
        </w:tc>
      </w:tr>
      <w:tr w:rsidR="003B3F5A" w:rsidRPr="00AB2147">
        <w:trPr>
          <w:trHeight w:val="515"/>
        </w:trPr>
        <w:tc>
          <w:tcPr>
            <w:tcW w:w="4644" w:type="dxa"/>
            <w:vMerge w:val="restart"/>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Икономическият оператор сключил ли е </w:t>
            </w:r>
            <w:r w:rsidRPr="006803DD">
              <w:rPr>
                <w:rFonts w:ascii="Times New Roman" w:hAnsi="Times New Roman" w:cs="Times New Roman"/>
                <w:b/>
                <w:bCs/>
                <w:lang w:val="bg-BG" w:eastAsia="bg-BG"/>
              </w:rPr>
              <w:t>споразумения</w:t>
            </w:r>
            <w:r w:rsidRPr="006803DD">
              <w:rPr>
                <w:rFonts w:ascii="Times New Roman" w:hAnsi="Times New Roman" w:cs="Times New Roman"/>
                <w:lang w:val="bg-BG" w:eastAsia="bg-BG"/>
              </w:rPr>
              <w:t xml:space="preserve"> с други икономически оператори, насочени към </w:t>
            </w:r>
            <w:r w:rsidRPr="006803DD">
              <w:rPr>
                <w:rFonts w:ascii="Times New Roman" w:hAnsi="Times New Roman" w:cs="Times New Roman"/>
                <w:b/>
                <w:bCs/>
                <w:lang w:val="bg-BG" w:eastAsia="bg-BG"/>
              </w:rPr>
              <w:t>нарушаване на конкуренцията</w:t>
            </w:r>
            <w:r w:rsidRPr="006803DD">
              <w:rPr>
                <w:rFonts w:ascii="Times New Roman" w:hAnsi="Times New Roman" w:cs="Times New Roman"/>
                <w:lang w:val="bg-BG" w:eastAsia="bg-BG"/>
              </w:rPr>
              <w:t>?</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моля, опишете подробно:</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r w:rsidRPr="006803DD">
              <w:rPr>
                <w:rFonts w:ascii="Times New Roman" w:hAnsi="Times New Roman" w:cs="Times New Roman"/>
                <w:lang w:val="bg-BG" w:eastAsia="bg-BG"/>
              </w:rPr>
              <w:br/>
            </w:r>
            <w:r w:rsidRPr="006803DD">
              <w:rPr>
                <w:rFonts w:ascii="Times New Roman" w:hAnsi="Times New Roman" w:cs="Times New Roman"/>
                <w:lang w:val="bg-BG" w:eastAsia="bg-BG"/>
              </w:rPr>
              <w:br/>
            </w:r>
            <w:r w:rsidRPr="006803DD">
              <w:rPr>
                <w:rFonts w:ascii="Times New Roman" w:hAnsi="Times New Roman" w:cs="Times New Roman"/>
                <w:lang w:val="bg-BG" w:eastAsia="bg-BG"/>
              </w:rPr>
              <w:br/>
              <w:t>[…]</w:t>
            </w:r>
          </w:p>
        </w:tc>
      </w:tr>
      <w:tr w:rsidR="003B3F5A" w:rsidRPr="00AB2147">
        <w:trPr>
          <w:trHeight w:val="514"/>
        </w:trPr>
        <w:tc>
          <w:tcPr>
            <w:tcW w:w="4644" w:type="dxa"/>
            <w:vMerge/>
          </w:tcPr>
          <w:p w:rsidR="003B3F5A" w:rsidRPr="006803DD" w:rsidRDefault="003B3F5A" w:rsidP="006803DD">
            <w:pPr>
              <w:spacing w:before="120" w:after="120" w:line="240" w:lineRule="auto"/>
              <w:rPr>
                <w:rFonts w:ascii="Times New Roman" w:hAnsi="Times New Roman" w:cs="Times New Roman"/>
                <w:lang w:val="bg-BG" w:eastAsia="bg-BG"/>
              </w:rPr>
            </w:pP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икономическият оператор предприел ли е мерки за реабилитиране по своя инициатива? [] Да [] Не</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моля опишете предприетите мерки: [……]</w:t>
            </w:r>
          </w:p>
        </w:tc>
      </w:tr>
      <w:tr w:rsidR="003B3F5A" w:rsidRPr="00AB2147">
        <w:trPr>
          <w:trHeight w:val="1316"/>
        </w:trPr>
        <w:tc>
          <w:tcPr>
            <w:tcW w:w="4644" w:type="dxa"/>
          </w:tcPr>
          <w:p w:rsidR="003B3F5A" w:rsidRPr="006803DD" w:rsidRDefault="003B3F5A" w:rsidP="006803DD">
            <w:pPr>
              <w:spacing w:before="120" w:after="120" w:line="240" w:lineRule="auto"/>
              <w:rPr>
                <w:rFonts w:ascii="Times New Roman" w:hAnsi="Times New Roman" w:cs="Times New Roman"/>
                <w:lang w:val="bg-BG" w:eastAsia="bg-BG"/>
              </w:rPr>
            </w:pPr>
            <w:r w:rsidRPr="006803DD">
              <w:rPr>
                <w:rFonts w:ascii="Times New Roman" w:hAnsi="Times New Roman" w:cs="Times New Roman"/>
                <w:lang w:val="bg-BG" w:eastAsia="bg-BG"/>
              </w:rPr>
              <w:t xml:space="preserve">Икономическият оператор има ли информация за </w:t>
            </w:r>
            <w:r w:rsidRPr="006803DD">
              <w:rPr>
                <w:rFonts w:ascii="Times New Roman" w:hAnsi="Times New Roman" w:cs="Times New Roman"/>
                <w:b/>
                <w:bCs/>
                <w:lang w:val="bg-BG" w:eastAsia="bg-BG"/>
              </w:rPr>
              <w:t>конфликт на интереси</w:t>
            </w:r>
            <w:r w:rsidRPr="006803DD">
              <w:rPr>
                <w:rFonts w:ascii="Times New Roman" w:hAnsi="Times New Roman" w:cs="Times New Roman"/>
                <w:b/>
                <w:bCs/>
                <w:vertAlign w:val="superscript"/>
                <w:lang w:val="bg-BG" w:eastAsia="bg-BG"/>
              </w:rPr>
              <w:footnoteReference w:id="30"/>
            </w:r>
            <w:r w:rsidRPr="006803DD">
              <w:rPr>
                <w:rFonts w:ascii="Times New Roman" w:hAnsi="Times New Roman" w:cs="Times New Roman"/>
                <w:lang w:val="bg-BG" w:eastAsia="bg-BG"/>
              </w:rPr>
              <w:t>, свързан с участието му в процедурата за възлагане на обществена поръчка?</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моля, опишете подробно:</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r w:rsidRPr="006803DD">
              <w:rPr>
                <w:rFonts w:ascii="Times New Roman" w:hAnsi="Times New Roman" w:cs="Times New Roman"/>
                <w:lang w:val="bg-BG" w:eastAsia="bg-BG"/>
              </w:rPr>
              <w:br/>
            </w:r>
            <w:r w:rsidRPr="006803DD">
              <w:rPr>
                <w:rFonts w:ascii="Times New Roman" w:hAnsi="Times New Roman" w:cs="Times New Roman"/>
                <w:lang w:val="bg-BG" w:eastAsia="bg-BG"/>
              </w:rPr>
              <w:br/>
            </w:r>
            <w:r w:rsidRPr="006803DD">
              <w:rPr>
                <w:rFonts w:ascii="Times New Roman" w:hAnsi="Times New Roman" w:cs="Times New Roman"/>
                <w:lang w:val="bg-BG" w:eastAsia="bg-BG"/>
              </w:rPr>
              <w:br/>
              <w:t>[…]</w:t>
            </w:r>
          </w:p>
        </w:tc>
      </w:tr>
      <w:tr w:rsidR="003B3F5A" w:rsidRPr="00AB2147">
        <w:trPr>
          <w:trHeight w:val="1544"/>
        </w:trPr>
        <w:tc>
          <w:tcPr>
            <w:tcW w:w="4644" w:type="dxa"/>
          </w:tcPr>
          <w:p w:rsidR="003B3F5A" w:rsidRPr="006803DD" w:rsidRDefault="003B3F5A" w:rsidP="006803DD">
            <w:pPr>
              <w:spacing w:before="120" w:after="120" w:line="240" w:lineRule="auto"/>
              <w:rPr>
                <w:rFonts w:ascii="Times New Roman" w:hAnsi="Times New Roman" w:cs="Times New Roman"/>
                <w:lang w:val="bg-BG" w:eastAsia="bg-BG"/>
              </w:rPr>
            </w:pPr>
            <w:r w:rsidRPr="006803DD">
              <w:rPr>
                <w:rFonts w:ascii="Times New Roman" w:hAnsi="Times New Roman" w:cs="Times New Roman"/>
                <w:b/>
                <w:bCs/>
                <w:lang w:val="bg-BG" w:eastAsia="bg-BG"/>
              </w:rPr>
              <w:t>Икономическият оператор или свързано</w:t>
            </w:r>
            <w:r w:rsidRPr="006803DD">
              <w:rPr>
                <w:rFonts w:ascii="Times New Roman" w:hAnsi="Times New Roman" w:cs="Times New Roman"/>
                <w:lang w:val="bg-BG" w:eastAsia="bg-BG"/>
              </w:rPr>
              <w:t xml:space="preserve"> с него предприятие, предоставял ли е </w:t>
            </w:r>
            <w:r w:rsidRPr="006803DD">
              <w:rPr>
                <w:rFonts w:ascii="Times New Roman" w:hAnsi="Times New Roman" w:cs="Times New Roman"/>
                <w:b/>
                <w:bCs/>
                <w:lang w:val="bg-BG" w:eastAsia="bg-BG"/>
              </w:rPr>
              <w:t>консултантски</w:t>
            </w:r>
            <w:r w:rsidRPr="006803DD">
              <w:rPr>
                <w:rFonts w:ascii="Times New Roman" w:hAnsi="Times New Roman" w:cs="Times New Roman"/>
                <w:lang w:val="bg-BG" w:eastAsia="bg-BG"/>
              </w:rPr>
              <w:t xml:space="preserve"> услуги на възлагащия орган или на възложителя или </w:t>
            </w:r>
            <w:r w:rsidRPr="006803DD">
              <w:rPr>
                <w:rFonts w:ascii="Times New Roman" w:hAnsi="Times New Roman" w:cs="Times New Roman"/>
                <w:b/>
                <w:bCs/>
                <w:lang w:val="bg-BG" w:eastAsia="bg-BG"/>
              </w:rPr>
              <w:t>участвал ли е по друг начин в подготовката</w:t>
            </w:r>
            <w:r w:rsidRPr="006803DD">
              <w:rPr>
                <w:rFonts w:ascii="Times New Roman" w:hAnsi="Times New Roman" w:cs="Times New Roman"/>
                <w:lang w:val="bg-BG" w:eastAsia="bg-BG"/>
              </w:rPr>
              <w:t xml:space="preserve"> на процедурата за възлагане на обществена поръчка?</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моля, опишете подробно:</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r w:rsidRPr="006803DD">
              <w:rPr>
                <w:rFonts w:ascii="Times New Roman" w:hAnsi="Times New Roman" w:cs="Times New Roman"/>
                <w:lang w:val="bg-BG" w:eastAsia="bg-BG"/>
              </w:rPr>
              <w:br/>
            </w:r>
            <w:r w:rsidRPr="006803DD">
              <w:rPr>
                <w:rFonts w:ascii="Times New Roman" w:hAnsi="Times New Roman" w:cs="Times New Roman"/>
                <w:lang w:val="bg-BG" w:eastAsia="bg-BG"/>
              </w:rPr>
              <w:br/>
            </w:r>
            <w:r w:rsidRPr="006803DD">
              <w:rPr>
                <w:rFonts w:ascii="Times New Roman" w:hAnsi="Times New Roman" w:cs="Times New Roman"/>
                <w:lang w:val="bg-BG" w:eastAsia="bg-BG"/>
              </w:rPr>
              <w:br/>
            </w:r>
            <w:r w:rsidRPr="006803DD">
              <w:rPr>
                <w:rFonts w:ascii="Times New Roman" w:hAnsi="Times New Roman" w:cs="Times New Roman"/>
                <w:lang w:val="bg-BG" w:eastAsia="bg-BG"/>
              </w:rPr>
              <w:br/>
              <w:t>[…]</w:t>
            </w:r>
          </w:p>
        </w:tc>
      </w:tr>
      <w:tr w:rsidR="003B3F5A" w:rsidRPr="00AB2147">
        <w:trPr>
          <w:trHeight w:val="932"/>
        </w:trPr>
        <w:tc>
          <w:tcPr>
            <w:tcW w:w="4644" w:type="dxa"/>
            <w:vMerge w:val="restart"/>
          </w:tcPr>
          <w:p w:rsidR="003B3F5A" w:rsidRPr="006803DD" w:rsidRDefault="003B3F5A" w:rsidP="006803DD">
            <w:pPr>
              <w:spacing w:before="120" w:after="120" w:line="240" w:lineRule="auto"/>
              <w:rPr>
                <w:rFonts w:ascii="Times New Roman" w:hAnsi="Times New Roman" w:cs="Times New Roman"/>
                <w:lang w:val="bg-BG" w:eastAsia="bg-BG"/>
              </w:rPr>
            </w:pPr>
            <w:r w:rsidRPr="006803DD">
              <w:rPr>
                <w:rFonts w:ascii="Times New Roman" w:hAnsi="Times New Roman" w:cs="Times New Roman"/>
                <w:lang w:val="bg-B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6803DD">
              <w:rPr>
                <w:rFonts w:ascii="Times New Roman" w:hAnsi="Times New Roman" w:cs="Times New Roman"/>
                <w:b/>
                <w:bCs/>
                <w:lang w:val="bg-BG" w:eastAsia="bg-BG"/>
              </w:rPr>
              <w:t>предсрочно прекратен</w:t>
            </w:r>
            <w:r w:rsidRPr="006803DD">
              <w:rPr>
                <w:rFonts w:ascii="Times New Roman" w:hAnsi="Times New Roman" w:cs="Times New Roman"/>
                <w:lang w:val="bg-BG" w:eastAsia="bg-BG"/>
              </w:rPr>
              <w:t xml:space="preserve"> или да са му били налагани обезщетения или други подобни санкции във връзка с такава поръчка в миналото?</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моля, опишете подробно:</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r w:rsidRPr="006803DD">
              <w:rPr>
                <w:rFonts w:ascii="Times New Roman" w:hAnsi="Times New Roman" w:cs="Times New Roman"/>
                <w:lang w:val="bg-BG" w:eastAsia="bg-BG"/>
              </w:rPr>
              <w:br/>
            </w:r>
            <w:r w:rsidRPr="006803DD">
              <w:rPr>
                <w:rFonts w:ascii="Times New Roman" w:hAnsi="Times New Roman" w:cs="Times New Roman"/>
                <w:lang w:val="bg-BG" w:eastAsia="bg-BG"/>
              </w:rPr>
              <w:br/>
            </w:r>
            <w:r w:rsidRPr="006803DD">
              <w:rPr>
                <w:rFonts w:ascii="Times New Roman" w:hAnsi="Times New Roman" w:cs="Times New Roman"/>
                <w:lang w:val="bg-BG" w:eastAsia="bg-BG"/>
              </w:rPr>
              <w:br/>
            </w:r>
            <w:r w:rsidRPr="006803DD">
              <w:rPr>
                <w:rFonts w:ascii="Times New Roman" w:hAnsi="Times New Roman" w:cs="Times New Roman"/>
                <w:lang w:val="bg-BG" w:eastAsia="bg-BG"/>
              </w:rPr>
              <w:br/>
            </w:r>
            <w:r w:rsidRPr="006803DD">
              <w:rPr>
                <w:rFonts w:ascii="Times New Roman" w:hAnsi="Times New Roman" w:cs="Times New Roman"/>
                <w:lang w:val="bg-BG" w:eastAsia="bg-BG"/>
              </w:rPr>
              <w:br/>
            </w:r>
            <w:r w:rsidRPr="006803DD">
              <w:rPr>
                <w:rFonts w:ascii="Times New Roman" w:hAnsi="Times New Roman" w:cs="Times New Roman"/>
                <w:lang w:val="bg-BG" w:eastAsia="bg-BG"/>
              </w:rPr>
              <w:br/>
              <w:t>[…]</w:t>
            </w:r>
          </w:p>
        </w:tc>
      </w:tr>
      <w:tr w:rsidR="003B3F5A" w:rsidRPr="00AB2147">
        <w:trPr>
          <w:trHeight w:val="931"/>
        </w:trPr>
        <w:tc>
          <w:tcPr>
            <w:tcW w:w="4644" w:type="dxa"/>
            <w:vMerge/>
          </w:tcPr>
          <w:p w:rsidR="003B3F5A" w:rsidRPr="006803DD" w:rsidRDefault="003B3F5A" w:rsidP="006803DD">
            <w:pPr>
              <w:spacing w:before="120" w:after="120" w:line="240" w:lineRule="auto"/>
              <w:rPr>
                <w:rFonts w:ascii="Times New Roman" w:hAnsi="Times New Roman" w:cs="Times New Roman"/>
                <w:sz w:val="24"/>
                <w:szCs w:val="24"/>
                <w:lang w:val="bg-BG" w:eastAsia="bg-BG"/>
              </w:rPr>
            </w:pP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xml:space="preserve">,  икономическият оператор предприел ли е мерки за реабилитиране по своя инициатива? [] Да [] Не </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моля опишете предприетите мерки: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Може ли икономическият оператор да потвърди, че:</w:t>
            </w:r>
            <w:r w:rsidRPr="006803DD">
              <w:rPr>
                <w:rFonts w:ascii="Times New Roman" w:hAnsi="Times New Roman" w:cs="Times New Roman"/>
                <w:lang w:val="bg-BG" w:eastAsia="bg-BG"/>
              </w:rPr>
              <w:br/>
              <w:t xml:space="preserve">а) не е виновен за подаване на </w:t>
            </w:r>
            <w:r w:rsidRPr="006803DD">
              <w:rPr>
                <w:rFonts w:ascii="Times New Roman" w:hAnsi="Times New Roman" w:cs="Times New Roman"/>
                <w:b/>
                <w:bCs/>
                <w:lang w:val="bg-BG" w:eastAsia="bg-BG"/>
              </w:rPr>
              <w:t>неверни данни</w:t>
            </w:r>
            <w:r w:rsidRPr="006803DD">
              <w:rPr>
                <w:rFonts w:ascii="Times New Roman" w:hAnsi="Times New Roman" w:cs="Times New Roman"/>
                <w:lang w:val="bg-B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б) </w:t>
            </w:r>
            <w:r w:rsidRPr="006803DD">
              <w:rPr>
                <w:rFonts w:ascii="Times New Roman" w:hAnsi="Times New Roman" w:cs="Times New Roman"/>
                <w:b/>
                <w:bCs/>
                <w:lang w:val="bg-BG" w:eastAsia="bg-BG"/>
              </w:rPr>
              <w:t xml:space="preserve">не е укрил такава </w:t>
            </w:r>
            <w:r w:rsidRPr="006803DD">
              <w:rPr>
                <w:rFonts w:ascii="Times New Roman" w:hAnsi="Times New Roman" w:cs="Times New Roman"/>
                <w:lang w:val="bg-BG" w:eastAsia="bg-BG"/>
              </w:rPr>
              <w:t>информация;</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в) може без забавяне да предостави придружаващите документи, изисквани от възлагащия орган или възложителя; и</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p>
        </w:tc>
      </w:tr>
    </w:tbl>
    <w:p w:rsidR="003B3F5A" w:rsidRPr="006803DD" w:rsidRDefault="003B3F5A" w:rsidP="006803DD">
      <w:pPr>
        <w:keepNext/>
        <w:spacing w:before="120" w:after="360" w:line="240" w:lineRule="auto"/>
        <w:jc w:val="center"/>
        <w:rPr>
          <w:rFonts w:ascii="Times New Roman" w:hAnsi="Times New Roman" w:cs="Times New Roman"/>
          <w:b/>
          <w:bCs/>
          <w:smallCaps/>
          <w:lang w:eastAsia="bg-BG"/>
        </w:rPr>
      </w:pP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Специфични национални основания за изключване</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Прилагат ли се </w:t>
            </w:r>
            <w:r w:rsidRPr="006803DD">
              <w:rPr>
                <w:rFonts w:ascii="Times New Roman" w:hAnsi="Times New Roman" w:cs="Times New Roman"/>
                <w:b/>
                <w:bCs/>
                <w:lang w:val="bg-BG" w:eastAsia="bg-BG"/>
              </w:rPr>
              <w:t>специфичните национални основания за изключване</w:t>
            </w:r>
            <w:r w:rsidRPr="006803DD">
              <w:rPr>
                <w:rFonts w:ascii="Times New Roman" w:hAnsi="Times New Roman" w:cs="Times New Roman"/>
                <w:lang w:val="bg-BG" w:eastAsia="bg-BG"/>
              </w:rPr>
              <w:t>, които са посочени в съответното обявление или в документацията за обществената поръчка?</w:t>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t xml:space="preserve"> </w:t>
            </w:r>
            <w:r w:rsidRPr="006803DD">
              <w:rPr>
                <w:rFonts w:ascii="Times New Roman" w:hAnsi="Times New Roman" w:cs="Times New Roman"/>
                <w:lang w:val="bg-BG" w:eastAsia="bg-BG"/>
              </w:rPr>
              <w:t>[] Да [] Не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t xml:space="preserve"> </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w:t>
            </w:r>
            <w:r w:rsidRPr="006803DD">
              <w:rPr>
                <w:rFonts w:ascii="Times New Roman" w:hAnsi="Times New Roman" w:cs="Times New Roman"/>
                <w:lang w:val="bg-BG" w:eastAsia="bg-BG"/>
              </w:rPr>
              <w:t>):</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w:t>
            </w:r>
            <w:r w:rsidRPr="006803DD">
              <w:rPr>
                <w:rFonts w:ascii="Times New Roman" w:hAnsi="Times New Roman" w:cs="Times New Roman"/>
                <w:i/>
                <w:iCs/>
                <w:vertAlign w:val="superscript"/>
                <w:lang w:val="bg-BG" w:eastAsia="bg-BG"/>
              </w:rPr>
              <w:footnoteReference w:id="31"/>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lang w:val="bg-BG" w:eastAsia="bg-BG"/>
              </w:rPr>
              <w:t>В случай че се прилага някое специфично национално основание за изключване</w:t>
            </w:r>
            <w:r w:rsidRPr="006803DD">
              <w:rPr>
                <w:rFonts w:ascii="Times New Roman" w:hAnsi="Times New Roman" w:cs="Times New Roman"/>
                <w:lang w:val="bg-BG" w:eastAsia="bg-BG"/>
              </w:rPr>
              <w:t xml:space="preserve">, икономическият оператор предприел ли е мерки за реабилитиране по своя инициатива? </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Ако „да“</w:t>
            </w:r>
            <w:r w:rsidRPr="006803DD">
              <w:rPr>
                <w:rFonts w:ascii="Times New Roman" w:hAnsi="Times New Roman" w:cs="Times New Roman"/>
                <w:lang w:val="bg-BG" w:eastAsia="bg-BG"/>
              </w:rPr>
              <w:t xml:space="preserve">, моля опишете предприетите мерки: </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w:t>
            </w:r>
          </w:p>
        </w:tc>
      </w:tr>
    </w:tbl>
    <w:p w:rsidR="003B3F5A" w:rsidRPr="006803DD" w:rsidRDefault="003B3F5A" w:rsidP="006803DD">
      <w:pPr>
        <w:keepNext/>
        <w:spacing w:before="120" w:after="360" w:line="240" w:lineRule="auto"/>
        <w:jc w:val="center"/>
        <w:rPr>
          <w:rFonts w:ascii="Times New Roman" w:hAnsi="Times New Roman" w:cs="Times New Roman"/>
          <w:b/>
          <w:bCs/>
          <w:lang w:eastAsia="bg-BG"/>
        </w:rPr>
      </w:pPr>
    </w:p>
    <w:p w:rsidR="003B3F5A" w:rsidRPr="006803DD" w:rsidRDefault="003B3F5A" w:rsidP="006803DD">
      <w:pPr>
        <w:keepNext/>
        <w:spacing w:before="120" w:after="360" w:line="240" w:lineRule="auto"/>
        <w:jc w:val="center"/>
        <w:rPr>
          <w:rFonts w:ascii="Times New Roman" w:hAnsi="Times New Roman" w:cs="Times New Roman"/>
          <w:b/>
          <w:bCs/>
          <w:lang w:val="bg-BG" w:eastAsia="bg-BG"/>
        </w:rPr>
      </w:pPr>
      <w:r w:rsidRPr="006803DD">
        <w:rPr>
          <w:rFonts w:ascii="Times New Roman" w:hAnsi="Times New Roman" w:cs="Times New Roman"/>
          <w:b/>
          <w:bCs/>
          <w:lang w:val="bg-BG" w:eastAsia="bg-BG"/>
        </w:rPr>
        <w:t>Част IV: Критерии за подбор</w:t>
      </w:r>
    </w:p>
    <w:p w:rsidR="003B3F5A" w:rsidRPr="006803DD" w:rsidRDefault="003B3F5A" w:rsidP="006803DD">
      <w:pPr>
        <w:spacing w:before="120" w:after="120" w:line="240" w:lineRule="auto"/>
        <w:jc w:val="both"/>
        <w:rPr>
          <w:rFonts w:ascii="Times New Roman" w:hAnsi="Times New Roman" w:cs="Times New Roman"/>
          <w:lang w:val="bg-BG" w:eastAsia="bg-BG"/>
        </w:rPr>
      </w:pPr>
      <w:r w:rsidRPr="006803DD">
        <w:rPr>
          <w:rFonts w:ascii="Times New Roman" w:hAnsi="Times New Roman" w:cs="Times New Roman"/>
          <w:b/>
          <w:bCs/>
          <w:i/>
          <w:iCs/>
          <w:lang w:val="bg-BG" w:eastAsia="bg-BG"/>
        </w:rPr>
        <w:t>Относно критериите за подбор (раздел</w:t>
      </w:r>
      <w:r w:rsidRPr="006803DD">
        <w:rPr>
          <w:rFonts w:ascii="Times New Roman" w:hAnsi="Times New Roman" w:cs="Times New Roman"/>
          <w:b/>
          <w:bCs/>
          <w:i/>
          <w:iCs/>
          <w:lang w:val="bg-BG" w:eastAsia="bg-BG"/>
        </w:rPr>
        <w:sym w:font="Symbol" w:char="F061"/>
      </w:r>
      <w:r w:rsidRPr="006803DD">
        <w:rPr>
          <w:rFonts w:ascii="Times New Roman" w:hAnsi="Times New Roman" w:cs="Times New Roman"/>
          <w:b/>
          <w:bCs/>
          <w:i/>
          <w:iCs/>
          <w:lang w:val="bg-BG" w:eastAsia="bg-BG"/>
        </w:rPr>
        <w:t xml:space="preserve"> илираздели А—Г от настоящата част) икономическият оператор заявява, че</w:t>
      </w: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sym w:font="Symbol" w:char="F061"/>
      </w:r>
      <w:r w:rsidRPr="006803DD">
        <w:rPr>
          <w:rFonts w:ascii="Times New Roman" w:hAnsi="Times New Roman" w:cs="Times New Roman"/>
          <w:b/>
          <w:bCs/>
          <w:smallCaps/>
          <w:lang w:val="bg-BG" w:eastAsia="bg-BG"/>
        </w:rPr>
        <w:t>: Общо указание за всички критерии за подбор</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b/>
          <w:bCs/>
          <w:i/>
          <w:iCs/>
          <w:lang w:val="bg-BG" w:eastAsia="bg-BG"/>
        </w:rPr>
      </w:pPr>
      <w:r w:rsidRPr="006803DD">
        <w:rPr>
          <w:rFonts w:ascii="Times New Roman" w:hAnsi="Times New Roman" w:cs="Times New Roman"/>
          <w:b/>
          <w:bCs/>
          <w:i/>
          <w:iCs/>
          <w:lang w:val="bg-BG" w:eastAsia="bg-BG"/>
        </w:rPr>
        <w:t xml:space="preserve">Икономическият оператор следва да попълни тази информация </w:t>
      </w:r>
      <w:r w:rsidRPr="006803DD">
        <w:rPr>
          <w:rFonts w:ascii="Times New Roman" w:hAnsi="Times New Roman" w:cs="Times New Roman"/>
          <w:b/>
          <w:bCs/>
          <w:i/>
          <w:iCs/>
          <w:u w:val="single"/>
          <w:lang w:val="bg-BG" w:eastAsia="bg-BG"/>
        </w:rPr>
        <w:t>само</w:t>
      </w:r>
      <w:r w:rsidRPr="006803DD">
        <w:rPr>
          <w:rFonts w:ascii="Times New Roman" w:hAnsi="Times New Roman" w:cs="Times New Roman"/>
          <w:b/>
          <w:bCs/>
          <w:i/>
          <w:iCs/>
          <w:lang w:val="bg-B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6803DD">
        <w:rPr>
          <w:rFonts w:ascii="Times New Roman" w:hAnsi="Times New Roman" w:cs="Times New Roman"/>
          <w:b/>
          <w:bCs/>
          <w:i/>
          <w:iCs/>
          <w:lang w:val="bg-BG" w:eastAsia="bg-BG"/>
        </w:rPr>
        <w:sym w:font="Symbol" w:char="F061"/>
      </w:r>
      <w:r w:rsidRPr="006803DD">
        <w:rPr>
          <w:rFonts w:ascii="Times New Roman" w:hAnsi="Times New Roman" w:cs="Times New Roman"/>
          <w:b/>
          <w:bCs/>
          <w:i/>
          <w:iCs/>
          <w:lang w:val="bg-BG" w:eastAsia="bg-BG"/>
        </w:rPr>
        <w:t xml:space="preserve"> от част ІV, без да трябва да я попълва в друг раздел на част ІV:</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06"/>
        <w:gridCol w:w="4607"/>
      </w:tblGrid>
      <w:tr w:rsidR="003B3F5A" w:rsidRPr="00AB2147">
        <w:tc>
          <w:tcPr>
            <w:tcW w:w="4606"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Спазване на всички изисквани критерии за подбор</w:t>
            </w:r>
          </w:p>
        </w:tc>
        <w:tc>
          <w:tcPr>
            <w:tcW w:w="4607"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06"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Той отговаря на изискваните критерии за подбор:</w:t>
            </w:r>
          </w:p>
        </w:tc>
        <w:tc>
          <w:tcPr>
            <w:tcW w:w="4607"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Да [] Не</w:t>
            </w:r>
          </w:p>
        </w:tc>
      </w:tr>
    </w:tbl>
    <w:p w:rsidR="003B3F5A" w:rsidRPr="006803DD" w:rsidRDefault="003B3F5A" w:rsidP="006803DD">
      <w:pPr>
        <w:keepNext/>
        <w:spacing w:before="120" w:after="360" w:line="240" w:lineRule="auto"/>
        <w:jc w:val="center"/>
        <w:rPr>
          <w:rFonts w:ascii="Times New Roman" w:hAnsi="Times New Roman" w:cs="Times New Roman"/>
          <w:b/>
          <w:bCs/>
          <w:smallCaps/>
          <w:lang w:eastAsia="bg-BG"/>
        </w:rPr>
      </w:pP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А: Годност</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b/>
          <w:bCs/>
          <w:i/>
          <w:iCs/>
          <w:lang w:val="bg-BG" w:eastAsia="bg-BG"/>
        </w:rPr>
      </w:pPr>
      <w:r w:rsidRPr="006803DD">
        <w:rPr>
          <w:rFonts w:ascii="Times New Roman" w:hAnsi="Times New Roman" w:cs="Times New Roman"/>
          <w:b/>
          <w:bCs/>
          <w:i/>
          <w:iCs/>
          <w:sz w:val="24"/>
          <w:szCs w:val="24"/>
          <w:lang w:val="bg-BG" w:eastAsia="bg-BG"/>
        </w:rPr>
        <w:t xml:space="preserve">Икономическият оператор следва да предостави информация </w:t>
      </w:r>
      <w:r w:rsidRPr="006803DD">
        <w:rPr>
          <w:rFonts w:ascii="Times New Roman" w:hAnsi="Times New Roman" w:cs="Times New Roman"/>
          <w:b/>
          <w:bCs/>
          <w:i/>
          <w:iCs/>
          <w:sz w:val="24"/>
          <w:szCs w:val="24"/>
          <w:u w:val="single"/>
          <w:lang w:val="bg-BG" w:eastAsia="bg-BG"/>
        </w:rPr>
        <w:t>само</w:t>
      </w:r>
      <w:r w:rsidRPr="006803DD">
        <w:rPr>
          <w:rFonts w:ascii="Times New Roman" w:hAnsi="Times New Roman" w:cs="Times New Roman"/>
          <w:b/>
          <w:bCs/>
          <w:i/>
          <w:iCs/>
          <w:sz w:val="24"/>
          <w:szCs w:val="24"/>
          <w:lang w:val="bg-B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Годност</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1) </w:t>
            </w:r>
            <w:r w:rsidRPr="006803DD">
              <w:rPr>
                <w:rFonts w:ascii="Times New Roman" w:hAnsi="Times New Roman" w:cs="Times New Roman"/>
                <w:b/>
                <w:bCs/>
                <w:lang w:val="bg-BG" w:eastAsia="bg-BG"/>
              </w:rPr>
              <w:t>Той е вписан в съответния професионален или търговски регистър</w:t>
            </w:r>
            <w:r w:rsidRPr="006803DD">
              <w:rPr>
                <w:rFonts w:ascii="Times New Roman" w:hAnsi="Times New Roman" w:cs="Times New Roman"/>
                <w:lang w:val="bg-BG" w:eastAsia="bg-BG"/>
              </w:rPr>
              <w:t xml:space="preserve"> в държавата членка, в която е установен</w:t>
            </w:r>
            <w:r w:rsidRPr="006803DD">
              <w:rPr>
                <w:rFonts w:ascii="Times New Roman" w:hAnsi="Times New Roman" w:cs="Times New Roman"/>
                <w:vertAlign w:val="superscript"/>
                <w:lang w:val="bg-BG" w:eastAsia="bg-BG"/>
              </w:rPr>
              <w:footnoteReference w:id="32"/>
            </w:r>
            <w:r w:rsidRPr="006803DD">
              <w:rPr>
                <w:rFonts w:ascii="Times New Roman" w:hAnsi="Times New Roman" w:cs="Times New Roman"/>
                <w:lang w:val="bg-BG" w:eastAsia="bg-BG"/>
              </w:rPr>
              <w:t>:</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lang w:val="bg-BG" w:eastAsia="bg-BG"/>
              </w:rPr>
              <w:br/>
              <w:t xml:space="preserve"> </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w:t>
            </w:r>
            <w:r w:rsidRPr="006803DD">
              <w:rPr>
                <w:rFonts w:ascii="Times New Roman" w:hAnsi="Times New Roman" w:cs="Times New Roman"/>
                <w:lang w:val="bg-BG" w:eastAsia="bg-BG"/>
              </w:rPr>
              <w:t>):</w:t>
            </w:r>
            <w:r w:rsidRPr="006803DD">
              <w:rPr>
                <w:rFonts w:ascii="Times New Roman" w:hAnsi="Times New Roman" w:cs="Times New Roman"/>
                <w:i/>
                <w:iCs/>
                <w:lang w:val="bg-BG" w:eastAsia="bg-BG"/>
              </w:rPr>
              <w:t xml:space="preserve">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b/>
                <w:bCs/>
                <w:sz w:val="24"/>
                <w:szCs w:val="24"/>
                <w:lang w:val="bg-BG" w:eastAsia="bg-BG"/>
              </w:rPr>
            </w:pPr>
            <w:r w:rsidRPr="006803DD">
              <w:rPr>
                <w:rFonts w:ascii="Times New Roman" w:hAnsi="Times New Roman" w:cs="Times New Roman"/>
                <w:b/>
                <w:bCs/>
                <w:lang w:val="bg-BG" w:eastAsia="bg-BG"/>
              </w:rPr>
              <w:t>2) При поръчки за услуги:</w:t>
            </w:r>
            <w:r w:rsidRPr="006803DD">
              <w:rPr>
                <w:rFonts w:ascii="Times New Roman" w:hAnsi="Times New Roman" w:cs="Times New Roman"/>
                <w:lang w:val="bg-BG" w:eastAsia="bg-BG"/>
              </w:rPr>
              <w:br/>
              <w:t xml:space="preserve">Необходимо ли е специално </w:t>
            </w:r>
            <w:r w:rsidRPr="006803DD">
              <w:rPr>
                <w:rFonts w:ascii="Times New Roman" w:hAnsi="Times New Roman" w:cs="Times New Roman"/>
                <w:b/>
                <w:bCs/>
                <w:lang w:val="bg-BG" w:eastAsia="bg-BG"/>
              </w:rPr>
              <w:t>разрешение</w:t>
            </w:r>
            <w:r w:rsidRPr="006803DD">
              <w:rPr>
                <w:rFonts w:ascii="Times New Roman" w:hAnsi="Times New Roman" w:cs="Times New Roman"/>
                <w:lang w:val="bg-BG" w:eastAsia="bg-BG"/>
              </w:rPr>
              <w:t xml:space="preserve"> или </w:t>
            </w:r>
            <w:r w:rsidRPr="006803DD">
              <w:rPr>
                <w:rFonts w:ascii="Times New Roman" w:hAnsi="Times New Roman" w:cs="Times New Roman"/>
                <w:b/>
                <w:bCs/>
                <w:lang w:val="bg-BG" w:eastAsia="bg-BG"/>
              </w:rPr>
              <w:t>членство</w:t>
            </w:r>
            <w:r w:rsidRPr="006803DD">
              <w:rPr>
                <w:rFonts w:ascii="Times New Roman" w:hAnsi="Times New Roman" w:cs="Times New Roman"/>
                <w:lang w:val="bg-B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br/>
              <w:t>[] Да [] Не</w:t>
            </w:r>
            <w:r w:rsidRPr="006803DD">
              <w:rPr>
                <w:rFonts w:ascii="Times New Roman" w:hAnsi="Times New Roman" w:cs="Times New Roman"/>
                <w:lang w:val="bg-BG" w:eastAsia="bg-BG"/>
              </w:rPr>
              <w:br/>
            </w:r>
            <w:r w:rsidRPr="006803DD">
              <w:rPr>
                <w:rFonts w:ascii="Times New Roman" w:hAnsi="Times New Roman" w:cs="Times New Roman"/>
                <w:lang w:val="bg-BG" w:eastAsia="bg-BG"/>
              </w:rPr>
              <w:br/>
              <w:t>Ако да, моля посочете какво и дали икономическият оператор го притежава: […] [] Да [] Не</w:t>
            </w:r>
            <w:r w:rsidRPr="006803DD">
              <w:rPr>
                <w:rFonts w:ascii="Times New Roman" w:hAnsi="Times New Roman" w:cs="Times New Roman"/>
                <w:lang w:val="bg-BG" w:eastAsia="bg-BG"/>
              </w:rPr>
              <w:br/>
              <w:t xml:space="preserve"> </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w:t>
            </w:r>
            <w:r w:rsidRPr="006803DD">
              <w:rPr>
                <w:rFonts w:ascii="Times New Roman" w:hAnsi="Times New Roman" w:cs="Times New Roman"/>
                <w:lang w:val="bg-BG" w:eastAsia="bg-BG"/>
              </w:rPr>
              <w:t>):</w:t>
            </w:r>
            <w:r w:rsidRPr="006803DD">
              <w:rPr>
                <w:rFonts w:ascii="Times New Roman" w:hAnsi="Times New Roman" w:cs="Times New Roman"/>
                <w:i/>
                <w:iCs/>
                <w:lang w:val="bg-BG" w:eastAsia="bg-BG"/>
              </w:rPr>
              <w:t xml:space="preserve"> [……][……][……][……]</w:t>
            </w:r>
          </w:p>
        </w:tc>
      </w:tr>
    </w:tbl>
    <w:p w:rsidR="003B3F5A" w:rsidRPr="006803DD" w:rsidRDefault="003B3F5A" w:rsidP="006803DD">
      <w:pPr>
        <w:keepNext/>
        <w:spacing w:before="120" w:after="360" w:line="240" w:lineRule="auto"/>
        <w:jc w:val="center"/>
        <w:rPr>
          <w:rFonts w:ascii="Times New Roman" w:hAnsi="Times New Roman" w:cs="Times New Roman"/>
          <w:b/>
          <w:bCs/>
          <w:smallCaps/>
          <w:lang w:eastAsia="bg-BG"/>
        </w:rPr>
      </w:pP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Б: икономическо и финансово състояние</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b/>
          <w:bCs/>
          <w:i/>
          <w:iCs/>
          <w:lang w:val="bg-BG" w:eastAsia="bg-BG"/>
        </w:rPr>
      </w:pPr>
      <w:r w:rsidRPr="006803DD">
        <w:rPr>
          <w:rFonts w:ascii="Times New Roman" w:hAnsi="Times New Roman" w:cs="Times New Roman"/>
          <w:b/>
          <w:bCs/>
          <w:i/>
          <w:iCs/>
          <w:lang w:val="bg-BG" w:eastAsia="bg-BG"/>
        </w:rPr>
        <w:t xml:space="preserve">Икономическият оператор следва да предостави информация </w:t>
      </w:r>
      <w:r w:rsidRPr="006803DD">
        <w:rPr>
          <w:rFonts w:ascii="Times New Roman" w:hAnsi="Times New Roman" w:cs="Times New Roman"/>
          <w:b/>
          <w:bCs/>
          <w:i/>
          <w:iCs/>
          <w:u w:val="single"/>
          <w:lang w:val="bg-BG" w:eastAsia="bg-BG"/>
        </w:rPr>
        <w:t>само</w:t>
      </w:r>
      <w:r w:rsidRPr="006803DD">
        <w:rPr>
          <w:rFonts w:ascii="Times New Roman" w:hAnsi="Times New Roman" w:cs="Times New Roman"/>
          <w:b/>
          <w:bCs/>
          <w:i/>
          <w:iCs/>
          <w:lang w:val="bg-B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Икономическо и финансово състояние</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1а) Неговият („общ“) </w:t>
            </w:r>
            <w:r w:rsidRPr="006803DD">
              <w:rPr>
                <w:rFonts w:ascii="Times New Roman" w:hAnsi="Times New Roman" w:cs="Times New Roman"/>
                <w:b/>
                <w:bCs/>
                <w:lang w:val="bg-BG" w:eastAsia="bg-BG"/>
              </w:rPr>
              <w:t>годишен оборот</w:t>
            </w:r>
            <w:r w:rsidRPr="006803DD">
              <w:rPr>
                <w:rFonts w:ascii="Times New Roman" w:hAnsi="Times New Roman" w:cs="Times New Roman"/>
                <w:lang w:val="bg-BG" w:eastAsia="bg-BG"/>
              </w:rPr>
              <w:t xml:space="preserve"> за броя финансови години, изисквани в съответното обявление или в документацията за поръчката, е както следва:</w:t>
            </w:r>
            <w:r w:rsidRPr="006803DD">
              <w:rPr>
                <w:rFonts w:ascii="Times New Roman" w:hAnsi="Times New Roman" w:cs="Times New Roman"/>
                <w:sz w:val="24"/>
                <w:szCs w:val="24"/>
                <w:lang w:val="bg-BG" w:eastAsia="bg-BG"/>
              </w:rPr>
              <w:br/>
            </w:r>
            <w:r w:rsidRPr="006803DD">
              <w:rPr>
                <w:rFonts w:ascii="Times New Roman" w:hAnsi="Times New Roman" w:cs="Times New Roman"/>
                <w:b/>
                <w:bCs/>
                <w:u w:val="single"/>
                <w:lang w:val="bg-BG" w:eastAsia="bg-BG"/>
              </w:rPr>
              <w:t>и/или</w:t>
            </w:r>
            <w:r w:rsidRPr="006803DD">
              <w:rPr>
                <w:rFonts w:ascii="Times New Roman" w:hAnsi="Times New Roman" w:cs="Times New Roman"/>
                <w:lang w:val="bg-BG" w:eastAsia="bg-BG"/>
              </w:rPr>
              <w:t xml:space="preserve"> </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 xml:space="preserve">1б) Неговият </w:t>
            </w:r>
            <w:r w:rsidRPr="006803DD">
              <w:rPr>
                <w:rFonts w:ascii="Times New Roman" w:hAnsi="Times New Roman" w:cs="Times New Roman"/>
                <w:b/>
                <w:bCs/>
                <w:lang w:val="bg-BG" w:eastAsia="bg-BG"/>
              </w:rPr>
              <w:t>среден</w:t>
            </w:r>
            <w:r w:rsidRPr="006803DD">
              <w:rPr>
                <w:rFonts w:ascii="Times New Roman" w:hAnsi="Times New Roman" w:cs="Times New Roman"/>
                <w:lang w:val="bg-BG" w:eastAsia="bg-BG"/>
              </w:rPr>
              <w:t xml:space="preserve"> годишен </w:t>
            </w:r>
            <w:r w:rsidRPr="006803DD">
              <w:rPr>
                <w:rFonts w:ascii="Times New Roman" w:hAnsi="Times New Roman" w:cs="Times New Roman"/>
                <w:b/>
                <w:bCs/>
                <w:lang w:val="bg-BG" w:eastAsia="bg-BG"/>
              </w:rPr>
              <w:t>оборот за броя години, изисквани в съответното обявление или в документацията за поръчката, е както следва</w:t>
            </w:r>
            <w:r w:rsidRPr="006803DD">
              <w:rPr>
                <w:rFonts w:ascii="Times New Roman" w:hAnsi="Times New Roman" w:cs="Times New Roman"/>
                <w:b/>
                <w:bCs/>
                <w:vertAlign w:val="superscript"/>
                <w:lang w:val="bg-BG" w:eastAsia="bg-BG"/>
              </w:rPr>
              <w:footnoteReference w:id="33"/>
            </w:r>
            <w:r w:rsidRPr="006803DD">
              <w:rPr>
                <w:rFonts w:ascii="Times New Roman" w:hAnsi="Times New Roman" w:cs="Times New Roman"/>
                <w:b/>
                <w:bCs/>
                <w:lang w:val="bg-BG" w:eastAsia="bg-BG"/>
              </w:rPr>
              <w:t>(</w:t>
            </w:r>
            <w:r w:rsidRPr="006803DD">
              <w:rPr>
                <w:rFonts w:ascii="Times New Roman" w:hAnsi="Times New Roman" w:cs="Times New Roman"/>
                <w:lang w:val="bg-BG" w:eastAsia="bg-BG"/>
              </w:rPr>
              <w:t>)</w:t>
            </w:r>
            <w:r w:rsidRPr="006803DD">
              <w:rPr>
                <w:rFonts w:ascii="Times New Roman" w:hAnsi="Times New Roman" w:cs="Times New Roman"/>
                <w:b/>
                <w:bCs/>
                <w:lang w:val="bg-BG" w:eastAsia="bg-BG"/>
              </w:rPr>
              <w:t>:</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i/>
                <w:iCs/>
                <w:sz w:val="24"/>
                <w:szCs w:val="24"/>
                <w:lang w:val="bg-BG" w:eastAsia="bg-BG"/>
              </w:rPr>
            </w:pPr>
            <w:r w:rsidRPr="006803DD">
              <w:rPr>
                <w:rFonts w:ascii="Times New Roman" w:hAnsi="Times New Roman" w:cs="Times New Roman"/>
                <w:lang w:val="bg-BG" w:eastAsia="bg-BG"/>
              </w:rPr>
              <w:t>година: [……] оборот:[……][…]валута</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година: [……] оборот:[……][…]валута година: [……] оборот:[……][…]валута</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(брой години, среден оборот)</w:t>
            </w:r>
            <w:r w:rsidRPr="006803DD">
              <w:rPr>
                <w:rFonts w:ascii="Times New Roman" w:hAnsi="Times New Roman" w:cs="Times New Roman"/>
                <w:b/>
                <w:bCs/>
                <w:lang w:val="bg-BG" w:eastAsia="bg-BG"/>
              </w:rPr>
              <w:t>:</w:t>
            </w:r>
            <w:r w:rsidRPr="006803DD">
              <w:rPr>
                <w:rFonts w:ascii="Times New Roman" w:hAnsi="Times New Roman" w:cs="Times New Roman"/>
                <w:lang w:val="bg-BG" w:eastAsia="bg-BG"/>
              </w:rPr>
              <w:t xml:space="preserve"> [……],[……][…]валута</w:t>
            </w:r>
            <w:r w:rsidRPr="006803DD">
              <w:rPr>
                <w:rFonts w:ascii="Times New Roman" w:hAnsi="Times New Roman" w:cs="Times New Roman"/>
                <w:sz w:val="24"/>
                <w:szCs w:val="24"/>
                <w:lang w:val="bg-BG" w:eastAsia="bg-BG"/>
              </w:rPr>
              <w:br/>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b/>
                <w:bCs/>
                <w:i/>
                <w:iCs/>
                <w:sz w:val="24"/>
                <w:szCs w:val="24"/>
                <w:u w:val="single"/>
                <w:lang w:val="bg-BG" w:eastAsia="bg-BG"/>
              </w:rPr>
            </w:pPr>
            <w:r w:rsidRPr="006803DD">
              <w:rPr>
                <w:rFonts w:ascii="Times New Roman" w:hAnsi="Times New Roman" w:cs="Times New Roman"/>
                <w:lang w:val="bg-BG" w:eastAsia="bg-BG"/>
              </w:rPr>
              <w:t xml:space="preserve">2а) Неговият („конкретен“) годишен </w:t>
            </w:r>
            <w:r w:rsidRPr="006803DD">
              <w:rPr>
                <w:rFonts w:ascii="Times New Roman" w:hAnsi="Times New Roman" w:cs="Times New Roman"/>
                <w:b/>
                <w:bCs/>
                <w:lang w:val="bg-BG" w:eastAsia="bg-BG"/>
              </w:rPr>
              <w:t>оборот в стопанската област, обхваната от поръчката</w:t>
            </w:r>
            <w:r w:rsidRPr="006803DD">
              <w:rPr>
                <w:rFonts w:ascii="Times New Roman" w:hAnsi="Times New Roman" w:cs="Times New Roman"/>
                <w:lang w:val="bg-BG" w:eastAsia="bg-BG"/>
              </w:rPr>
              <w:t xml:space="preserve"> и посочена в съответното обявление,</w:t>
            </w:r>
            <w:r w:rsidRPr="006803DD">
              <w:rPr>
                <w:rFonts w:ascii="Times New Roman" w:hAnsi="Times New Roman" w:cs="Times New Roman"/>
                <w:b/>
                <w:bCs/>
                <w:i/>
                <w:iCs/>
                <w:lang w:val="bg-BG" w:eastAsia="bg-BG"/>
              </w:rPr>
              <w:t xml:space="preserve"> </w:t>
            </w:r>
            <w:r w:rsidRPr="006803DD">
              <w:rPr>
                <w:rFonts w:ascii="Times New Roman" w:hAnsi="Times New Roman" w:cs="Times New Roman"/>
                <w:lang w:val="bg-BG" w:eastAsia="bg-BG"/>
              </w:rPr>
              <w:t xml:space="preserve"> или в документацията за поръчката, за изисквания брой финансови години, е както следва:</w:t>
            </w:r>
            <w:r w:rsidRPr="006803DD">
              <w:rPr>
                <w:rFonts w:ascii="Times New Roman" w:hAnsi="Times New Roman" w:cs="Times New Roman"/>
                <w:lang w:val="bg-BG" w:eastAsia="bg-BG"/>
              </w:rPr>
              <w:br/>
            </w:r>
            <w:r w:rsidRPr="006803DD">
              <w:rPr>
                <w:rFonts w:ascii="Times New Roman" w:hAnsi="Times New Roman" w:cs="Times New Roman"/>
                <w:b/>
                <w:bCs/>
                <w:i/>
                <w:iCs/>
                <w:u w:val="single"/>
                <w:lang w:val="bg-BG" w:eastAsia="bg-BG"/>
              </w:rPr>
              <w:t>и/или</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2б) Неговият </w:t>
            </w:r>
            <w:r w:rsidRPr="006803DD">
              <w:rPr>
                <w:rFonts w:ascii="Times New Roman" w:hAnsi="Times New Roman" w:cs="Times New Roman"/>
                <w:b/>
                <w:bCs/>
                <w:lang w:val="bg-BG" w:eastAsia="bg-BG"/>
              </w:rPr>
              <w:t>среден</w:t>
            </w:r>
            <w:r w:rsidRPr="006803DD">
              <w:rPr>
                <w:rFonts w:ascii="Times New Roman" w:hAnsi="Times New Roman" w:cs="Times New Roman"/>
                <w:lang w:val="bg-BG" w:eastAsia="bg-BG"/>
              </w:rPr>
              <w:t xml:space="preserve"> годишен </w:t>
            </w:r>
            <w:r w:rsidRPr="006803DD">
              <w:rPr>
                <w:rFonts w:ascii="Times New Roman" w:hAnsi="Times New Roman" w:cs="Times New Roman"/>
                <w:b/>
                <w:bCs/>
                <w:lang w:val="bg-BG" w:eastAsia="bg-BG"/>
              </w:rPr>
              <w:t>оборот в областта и за броя години, изисквани в съответното обявление или документацията за поръчката, е както следва</w:t>
            </w:r>
            <w:r w:rsidRPr="006803DD">
              <w:rPr>
                <w:rFonts w:ascii="Times New Roman" w:hAnsi="Times New Roman" w:cs="Times New Roman"/>
                <w:b/>
                <w:bCs/>
                <w:vertAlign w:val="superscript"/>
                <w:lang w:val="bg-BG" w:eastAsia="bg-BG"/>
              </w:rPr>
              <w:footnoteReference w:id="34"/>
            </w:r>
            <w:r w:rsidRPr="006803DD">
              <w:rPr>
                <w:rFonts w:ascii="Times New Roman" w:hAnsi="Times New Roman" w:cs="Times New Roman"/>
                <w:lang w:val="bg-BG" w:eastAsia="bg-BG"/>
              </w:rPr>
              <w:t>:</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година: [……] оборот:[……][…]валута</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година: [……] оборот:[……][…]валута</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година: [……] оборот:[……][…]валута</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t>(брой години, среден оборот):</w:t>
            </w:r>
            <w:r w:rsidRPr="006803DD">
              <w:rPr>
                <w:rFonts w:ascii="Times New Roman" w:hAnsi="Times New Roman" w:cs="Times New Roman"/>
                <w:lang w:val="bg-BG" w:eastAsia="bg-BG"/>
              </w:rPr>
              <w:t xml:space="preserve"> [……],[……][…]валута</w:t>
            </w:r>
          </w:p>
          <w:p w:rsidR="003B3F5A" w:rsidRPr="006803DD" w:rsidRDefault="003B3F5A" w:rsidP="006803DD">
            <w:pPr>
              <w:spacing w:before="120" w:after="120" w:line="240" w:lineRule="auto"/>
              <w:rPr>
                <w:rFonts w:ascii="Times New Roman" w:hAnsi="Times New Roman" w:cs="Times New Roman"/>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документацията):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4) Що се отнася до </w:t>
            </w:r>
            <w:r w:rsidRPr="006803DD">
              <w:rPr>
                <w:rFonts w:ascii="Times New Roman" w:hAnsi="Times New Roman" w:cs="Times New Roman"/>
                <w:b/>
                <w:bCs/>
                <w:lang w:val="bg-BG" w:eastAsia="bg-BG"/>
              </w:rPr>
              <w:t>финансовите съотношения</w:t>
            </w:r>
            <w:r w:rsidRPr="006803DD">
              <w:rPr>
                <w:rFonts w:ascii="Times New Roman" w:hAnsi="Times New Roman" w:cs="Times New Roman"/>
                <w:b/>
                <w:bCs/>
                <w:vertAlign w:val="superscript"/>
                <w:lang w:val="bg-BG" w:eastAsia="bg-BG"/>
              </w:rPr>
              <w:footnoteReference w:id="35"/>
            </w:r>
            <w:r w:rsidRPr="006803DD">
              <w:rPr>
                <w:rFonts w:ascii="Times New Roman" w:hAnsi="Times New Roman" w:cs="Times New Roman"/>
                <w:lang w:val="bg-B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(посочване на изискваното съотношение — съотношение между х и у</w:t>
            </w:r>
            <w:r w:rsidRPr="006803DD">
              <w:rPr>
                <w:rFonts w:ascii="Times New Roman" w:hAnsi="Times New Roman" w:cs="Times New Roman"/>
                <w:vertAlign w:val="superscript"/>
                <w:lang w:val="bg-BG" w:eastAsia="bg-BG"/>
              </w:rPr>
              <w:footnoteReference w:id="36"/>
            </w:r>
            <w:r w:rsidRPr="006803DD">
              <w:rPr>
                <w:rFonts w:ascii="Times New Roman" w:hAnsi="Times New Roman" w:cs="Times New Roman"/>
                <w:lang w:val="bg-BG" w:eastAsia="bg-BG"/>
              </w:rPr>
              <w:t xml:space="preserve"> — и стойността):</w:t>
            </w:r>
            <w:r w:rsidRPr="006803DD">
              <w:rPr>
                <w:rFonts w:ascii="Times New Roman" w:hAnsi="Times New Roman" w:cs="Times New Roman"/>
                <w:lang w:val="bg-BG" w:eastAsia="bg-BG"/>
              </w:rPr>
              <w:br/>
              <w:t>[…], [……]</w:t>
            </w:r>
            <w:r w:rsidRPr="006803DD">
              <w:rPr>
                <w:rFonts w:ascii="Times New Roman" w:hAnsi="Times New Roman" w:cs="Times New Roman"/>
                <w:vertAlign w:val="superscript"/>
                <w:lang w:val="bg-BG" w:eastAsia="bg-BG"/>
              </w:rPr>
              <w:footnoteReference w:id="37"/>
            </w:r>
            <w:r w:rsidRPr="006803DD">
              <w:rPr>
                <w:rFonts w:ascii="Times New Roman" w:hAnsi="Times New Roman" w:cs="Times New Roman"/>
                <w:lang w:val="bg-BG" w:eastAsia="bg-BG"/>
              </w:rPr>
              <w:br/>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 (</w:t>
            </w: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w:t>
            </w:r>
            <w:r w:rsidRPr="006803DD">
              <w:rPr>
                <w:rFonts w:ascii="Times New Roman" w:hAnsi="Times New Roman" w:cs="Times New Roman"/>
                <w:lang w:val="bg-BG" w:eastAsia="bg-BG"/>
              </w:rPr>
              <w:t>):</w:t>
            </w:r>
            <w:r w:rsidRPr="006803DD">
              <w:rPr>
                <w:rFonts w:ascii="Times New Roman" w:hAnsi="Times New Roman" w:cs="Times New Roman"/>
                <w:i/>
                <w:iCs/>
                <w:lang w:val="bg-BG" w:eastAsia="bg-BG"/>
              </w:rPr>
              <w:t xml:space="preserve">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5) Застрахователната сума по неговата </w:t>
            </w:r>
            <w:r w:rsidRPr="006803DD">
              <w:rPr>
                <w:rFonts w:ascii="Times New Roman" w:hAnsi="Times New Roman" w:cs="Times New Roman"/>
                <w:b/>
                <w:bCs/>
                <w:lang w:val="bg-BG" w:eastAsia="bg-BG"/>
              </w:rPr>
              <w:t>застрахователна полица за риска „професионална отговорност“</w:t>
            </w:r>
            <w:r w:rsidRPr="006803DD">
              <w:rPr>
                <w:rFonts w:ascii="Times New Roman" w:hAnsi="Times New Roman" w:cs="Times New Roman"/>
                <w:lang w:val="bg-BG" w:eastAsia="bg-BG"/>
              </w:rPr>
              <w:t xml:space="preserve"> възлиза на:</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Ако съответната информация е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[……],[……][…]валута</w:t>
            </w:r>
          </w:p>
          <w:p w:rsidR="003B3F5A" w:rsidRPr="006803DD" w:rsidRDefault="003B3F5A" w:rsidP="006803DD">
            <w:pPr>
              <w:spacing w:before="120" w:after="120" w:line="240" w:lineRule="auto"/>
              <w:rPr>
                <w:rFonts w:ascii="Times New Roman" w:hAnsi="Times New Roman" w:cs="Times New Roman"/>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6) Що се отнася до </w:t>
            </w:r>
            <w:r w:rsidRPr="006803DD">
              <w:rPr>
                <w:rFonts w:ascii="Times New Roman" w:hAnsi="Times New Roman" w:cs="Times New Roman"/>
                <w:b/>
                <w:bCs/>
                <w:lang w:val="bg-BG" w:eastAsia="bg-BG"/>
              </w:rPr>
              <w:t>другите икономически или финансови изисквания</w:t>
            </w:r>
            <w:r w:rsidRPr="006803DD">
              <w:rPr>
                <w:rFonts w:ascii="Times New Roman" w:hAnsi="Times New Roman" w:cs="Times New Roman"/>
                <w:lang w:val="bg-BG" w:eastAsia="bg-BG"/>
              </w:rPr>
              <w:t xml:space="preserve">, </w:t>
            </w:r>
            <w:r w:rsidRPr="006803DD">
              <w:rPr>
                <w:rFonts w:ascii="Times New Roman" w:hAnsi="Times New Roman" w:cs="Times New Roman"/>
                <w:b/>
                <w:bCs/>
                <w:lang w:val="bg-BG" w:eastAsia="bg-BG"/>
              </w:rPr>
              <w:t>ако има такива</w:t>
            </w:r>
            <w:r w:rsidRPr="006803DD">
              <w:rPr>
                <w:rFonts w:ascii="Times New Roman" w:hAnsi="Times New Roman" w:cs="Times New Roman"/>
                <w:lang w:val="bg-B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 xml:space="preserve">Ако съответната документация, която </w:t>
            </w:r>
            <w:r w:rsidRPr="006803DD">
              <w:rPr>
                <w:rFonts w:ascii="Times New Roman" w:hAnsi="Times New Roman" w:cs="Times New Roman"/>
                <w:b/>
                <w:bCs/>
                <w:i/>
                <w:iCs/>
                <w:lang w:val="bg-BG" w:eastAsia="bg-BG"/>
              </w:rPr>
              <w:t xml:space="preserve">може </w:t>
            </w:r>
            <w:r w:rsidRPr="006803DD">
              <w:rPr>
                <w:rFonts w:ascii="Times New Roman" w:hAnsi="Times New Roman" w:cs="Times New Roman"/>
                <w:i/>
                <w:iCs/>
                <w:lang w:val="bg-B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lang w:val="bg-BG" w:eastAsia="bg-BG"/>
              </w:rPr>
              <w:br/>
            </w:r>
            <w:r w:rsidRPr="006803DD">
              <w:rPr>
                <w:rFonts w:ascii="Times New Roman" w:hAnsi="Times New Roman" w:cs="Times New Roman"/>
                <w:lang w:val="bg-BG" w:eastAsia="bg-BG"/>
              </w:rPr>
              <w:br/>
            </w:r>
            <w:r w:rsidRPr="006803DD">
              <w:rPr>
                <w:rFonts w:ascii="Times New Roman" w:hAnsi="Times New Roman" w:cs="Times New Roman"/>
                <w:lang w:val="bg-BG" w:eastAsia="bg-BG"/>
              </w:rPr>
              <w:br/>
            </w:r>
            <w:r w:rsidRPr="006803DD">
              <w:rPr>
                <w:rFonts w:ascii="Times New Roman" w:hAnsi="Times New Roman" w:cs="Times New Roman"/>
                <w:lang w:val="bg-BG" w:eastAsia="bg-BG"/>
              </w:rPr>
              <w:br/>
              <w:t xml:space="preserve"> </w:t>
            </w:r>
          </w:p>
          <w:p w:rsidR="003B3F5A" w:rsidRPr="006803DD" w:rsidRDefault="003B3F5A" w:rsidP="006803DD">
            <w:pPr>
              <w:spacing w:before="120" w:after="120" w:line="240" w:lineRule="auto"/>
              <w:rPr>
                <w:rFonts w:ascii="Times New Roman" w:hAnsi="Times New Roman" w:cs="Times New Roman"/>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документацията)</w:t>
            </w:r>
            <w:r w:rsidRPr="006803DD">
              <w:rPr>
                <w:rFonts w:ascii="Times New Roman" w:hAnsi="Times New Roman" w:cs="Times New Roman"/>
                <w:lang w:val="bg-BG" w:eastAsia="bg-BG"/>
              </w:rPr>
              <w:t>:</w:t>
            </w:r>
            <w:r w:rsidRPr="006803DD">
              <w:rPr>
                <w:rFonts w:ascii="Times New Roman" w:hAnsi="Times New Roman" w:cs="Times New Roman"/>
                <w:i/>
                <w:iCs/>
                <w:lang w:val="bg-BG" w:eastAsia="bg-BG"/>
              </w:rPr>
              <w:t xml:space="preserve"> [……][……][……][……]</w:t>
            </w:r>
          </w:p>
        </w:tc>
      </w:tr>
    </w:tbl>
    <w:p w:rsidR="003B3F5A" w:rsidRPr="006803DD" w:rsidRDefault="003B3F5A" w:rsidP="006803DD">
      <w:pPr>
        <w:keepNext/>
        <w:spacing w:before="120" w:after="360" w:line="240" w:lineRule="auto"/>
        <w:jc w:val="center"/>
        <w:rPr>
          <w:rFonts w:ascii="Times New Roman" w:hAnsi="Times New Roman" w:cs="Times New Roman"/>
          <w:b/>
          <w:bCs/>
          <w:smallCaps/>
          <w:lang w:eastAsia="bg-BG"/>
        </w:rPr>
      </w:pP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В: Технически и професионални способности</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b/>
          <w:bCs/>
          <w:i/>
          <w:iCs/>
          <w:lang w:val="bg-BG" w:eastAsia="bg-BG"/>
        </w:rPr>
      </w:pPr>
      <w:r w:rsidRPr="006803DD">
        <w:rPr>
          <w:rFonts w:ascii="Times New Roman" w:hAnsi="Times New Roman" w:cs="Times New Roman"/>
          <w:b/>
          <w:bCs/>
          <w:i/>
          <w:iCs/>
          <w:lang w:val="bg-BG" w:eastAsia="bg-BG"/>
        </w:rPr>
        <w:t xml:space="preserve">Икономическият оператор следва да предостави информация </w:t>
      </w:r>
      <w:r w:rsidRPr="006803DD">
        <w:rPr>
          <w:rFonts w:ascii="Times New Roman" w:hAnsi="Times New Roman" w:cs="Times New Roman"/>
          <w:b/>
          <w:bCs/>
          <w:i/>
          <w:iCs/>
          <w:u w:val="single"/>
          <w:lang w:val="bg-BG" w:eastAsia="bg-BG"/>
        </w:rPr>
        <w:t>само</w:t>
      </w:r>
      <w:r w:rsidRPr="006803DD">
        <w:rPr>
          <w:rFonts w:ascii="Times New Roman" w:hAnsi="Times New Roman" w:cs="Times New Roman"/>
          <w:b/>
          <w:bCs/>
          <w:i/>
          <w:iCs/>
          <w:lang w:val="bg-BG" w:eastAsia="bg-BG"/>
        </w:rPr>
        <w:t xml:space="preserve"> когато критериите за подбор са били изисквани от възлагащия орган или възложителя в обявлението,</w:t>
      </w:r>
      <w:r w:rsidRPr="006803DD">
        <w:rPr>
          <w:rFonts w:ascii="Times New Roman" w:hAnsi="Times New Roman" w:cs="Times New Roman"/>
          <w:lang w:val="bg-BG" w:eastAsia="bg-BG"/>
        </w:rPr>
        <w:t xml:space="preserve"> </w:t>
      </w:r>
      <w:r w:rsidRPr="006803DD">
        <w:rPr>
          <w:rFonts w:ascii="Times New Roman" w:hAnsi="Times New Roman" w:cs="Times New Roman"/>
          <w:b/>
          <w:bCs/>
          <w:i/>
          <w:iCs/>
          <w:lang w:val="bg-BG" w:eastAsia="bg-BG"/>
        </w:rPr>
        <w:t>или в документацията за поръчката,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Технически и професионални способности</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1а) </w:t>
            </w:r>
            <w:r w:rsidRPr="006803DD">
              <w:rPr>
                <w:rFonts w:ascii="Times New Roman" w:hAnsi="Times New Roman" w:cs="Times New Roman"/>
                <w:highlight w:val="lightGray"/>
                <w:lang w:val="bg-BG" w:eastAsia="bg-BG"/>
              </w:rPr>
              <w:t xml:space="preserve">Само за </w:t>
            </w:r>
            <w:r w:rsidRPr="006803DD">
              <w:rPr>
                <w:rFonts w:ascii="Times New Roman" w:hAnsi="Times New Roman" w:cs="Times New Roman"/>
                <w:b/>
                <w:bCs/>
                <w:i/>
                <w:iCs/>
                <w:highlight w:val="lightGray"/>
                <w:lang w:val="bg-BG" w:eastAsia="bg-BG"/>
              </w:rPr>
              <w:t>обществените поръчки за</w:t>
            </w:r>
            <w:r w:rsidRPr="006803DD">
              <w:rPr>
                <w:rFonts w:ascii="Times New Roman" w:hAnsi="Times New Roman" w:cs="Times New Roman"/>
                <w:highlight w:val="lightGray"/>
                <w:lang w:val="bg-BG" w:eastAsia="bg-BG"/>
              </w:rPr>
              <w:t xml:space="preserve"> </w:t>
            </w:r>
            <w:r w:rsidRPr="006803DD">
              <w:rPr>
                <w:rFonts w:ascii="Times New Roman" w:hAnsi="Times New Roman" w:cs="Times New Roman"/>
                <w:b/>
                <w:bCs/>
                <w:i/>
                <w:iCs/>
                <w:highlight w:val="lightGray"/>
                <w:lang w:val="bg-BG" w:eastAsia="bg-BG"/>
              </w:rPr>
              <w:t>строителство</w:t>
            </w:r>
            <w:r w:rsidRPr="006803DD">
              <w:rPr>
                <w:rFonts w:ascii="Times New Roman" w:hAnsi="Times New Roman" w:cs="Times New Roman"/>
                <w:lang w:val="bg-BG" w:eastAsia="bg-BG"/>
              </w:rPr>
              <w:t>:</w:t>
            </w:r>
            <w:r w:rsidRPr="006803DD">
              <w:rPr>
                <w:rFonts w:ascii="Times New Roman" w:hAnsi="Times New Roman" w:cs="Times New Roman"/>
                <w:lang w:val="bg-BG" w:eastAsia="bg-BG"/>
              </w:rPr>
              <w:br/>
              <w:t>През референтния период</w:t>
            </w:r>
            <w:r w:rsidRPr="006803DD">
              <w:rPr>
                <w:rFonts w:ascii="Times New Roman" w:hAnsi="Times New Roman" w:cs="Times New Roman"/>
                <w:vertAlign w:val="superscript"/>
                <w:lang w:val="bg-BG" w:eastAsia="bg-BG"/>
              </w:rPr>
              <w:footnoteReference w:id="38"/>
            </w:r>
            <w:r w:rsidRPr="006803DD">
              <w:rPr>
                <w:rFonts w:ascii="Times New Roman" w:hAnsi="Times New Roman" w:cs="Times New Roman"/>
                <w:lang w:val="bg-BG" w:eastAsia="bg-BG"/>
              </w:rPr>
              <w:t xml:space="preserve"> икономическият оператор е </w:t>
            </w:r>
            <w:r w:rsidRPr="006803DD">
              <w:rPr>
                <w:rFonts w:ascii="Times New Roman" w:hAnsi="Times New Roman" w:cs="Times New Roman"/>
                <w:b/>
                <w:bCs/>
                <w:lang w:val="bg-BG" w:eastAsia="bg-BG"/>
              </w:rPr>
              <w:t>извършил следните строителни дейности от конкретния вид</w:t>
            </w:r>
            <w:r w:rsidRPr="006803DD">
              <w:rPr>
                <w:rFonts w:ascii="Times New Roman" w:hAnsi="Times New Roman" w:cs="Times New Roman"/>
                <w:lang w:val="bg-BG" w:eastAsia="bg-BG"/>
              </w:rPr>
              <w:t xml:space="preserve">: </w:t>
            </w:r>
            <w:r w:rsidRPr="006803DD">
              <w:rPr>
                <w:rFonts w:ascii="Times New Roman" w:hAnsi="Times New Roman" w:cs="Times New Roman"/>
                <w:sz w:val="24"/>
                <w:szCs w:val="24"/>
                <w:lang w:val="bg-BG" w:eastAsia="bg-BG"/>
              </w:rPr>
              <w:br/>
            </w:r>
            <w:r w:rsidRPr="006803DD">
              <w:rPr>
                <w:rFonts w:ascii="Times New Roman" w:hAnsi="Times New Roman" w:cs="Times New Roman"/>
                <w:i/>
                <w:iCs/>
                <w:lang w:val="bg-B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Брой години (този период е определен в обявлението или документацията за обществената поръчка):  </w:t>
            </w:r>
            <w:r w:rsidRPr="006803DD">
              <w:rPr>
                <w:rFonts w:ascii="Times New Roman" w:hAnsi="Times New Roman" w:cs="Times New Roman"/>
                <w:sz w:val="24"/>
                <w:szCs w:val="24"/>
                <w:lang w:val="bg-BG" w:eastAsia="bg-BG"/>
              </w:rPr>
              <w:t>[……]</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Строителни работи:  </w:t>
            </w:r>
            <w:r w:rsidRPr="006803DD">
              <w:rPr>
                <w:rFonts w:ascii="Times New Roman" w:hAnsi="Times New Roman" w:cs="Times New Roman"/>
                <w:sz w:val="24"/>
                <w:szCs w:val="24"/>
                <w:lang w:val="bg-BG" w:eastAsia="bg-BG"/>
              </w:rPr>
              <w:t>[……]</w:t>
            </w:r>
          </w:p>
          <w:p w:rsidR="003B3F5A" w:rsidRPr="006803DD" w:rsidRDefault="003B3F5A" w:rsidP="006803DD">
            <w:pPr>
              <w:spacing w:before="120" w:after="120" w:line="240" w:lineRule="auto"/>
              <w:rPr>
                <w:rFonts w:ascii="Times New Roman" w:hAnsi="Times New Roman" w:cs="Times New Roman"/>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shd w:val="clear" w:color="000000" w:fill="auto"/>
                <w:lang w:val="bg-BG" w:eastAsia="bg-BG"/>
              </w:rPr>
            </w:pPr>
            <w:r w:rsidRPr="006803DD">
              <w:rPr>
                <w:rFonts w:ascii="Times New Roman" w:hAnsi="Times New Roman" w:cs="Times New Roman"/>
                <w:sz w:val="24"/>
                <w:szCs w:val="24"/>
                <w:lang w:val="bg-BG" w:eastAsia="bg-BG"/>
              </w:rPr>
              <w:t xml:space="preserve">1б) </w:t>
            </w:r>
            <w:r w:rsidRPr="006803DD">
              <w:rPr>
                <w:rFonts w:ascii="Times New Roman" w:hAnsi="Times New Roman" w:cs="Times New Roman"/>
                <w:sz w:val="24"/>
                <w:szCs w:val="24"/>
                <w:highlight w:val="lightGray"/>
                <w:lang w:val="bg-BG" w:eastAsia="bg-BG"/>
              </w:rPr>
              <w:t xml:space="preserve">Само за </w:t>
            </w:r>
            <w:r w:rsidRPr="006803DD">
              <w:rPr>
                <w:rFonts w:ascii="Times New Roman" w:hAnsi="Times New Roman" w:cs="Times New Roman"/>
                <w:b/>
                <w:bCs/>
                <w:i/>
                <w:iCs/>
                <w:sz w:val="24"/>
                <w:szCs w:val="24"/>
                <w:highlight w:val="lightGray"/>
                <w:lang w:val="bg-BG" w:eastAsia="bg-BG"/>
              </w:rPr>
              <w:t>обществени поръчки за доставки и обществени поръчки за услуги</w:t>
            </w:r>
            <w:r w:rsidRPr="006803DD">
              <w:rPr>
                <w:rFonts w:ascii="Times New Roman" w:hAnsi="Times New Roman" w:cs="Times New Roman"/>
                <w:sz w:val="24"/>
                <w:szCs w:val="24"/>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През референтния период</w:t>
            </w:r>
            <w:r w:rsidRPr="006803DD">
              <w:rPr>
                <w:rFonts w:ascii="Times New Roman" w:hAnsi="Times New Roman" w:cs="Times New Roman"/>
                <w:vertAlign w:val="superscript"/>
                <w:lang w:val="bg-BG" w:eastAsia="bg-BG"/>
              </w:rPr>
              <w:footnoteReference w:id="39"/>
            </w:r>
            <w:r w:rsidRPr="006803DD">
              <w:rPr>
                <w:rFonts w:ascii="Times New Roman" w:hAnsi="Times New Roman" w:cs="Times New Roman"/>
                <w:lang w:val="bg-BG" w:eastAsia="bg-BG"/>
              </w:rPr>
              <w:t xml:space="preserve"> икономическият оператор е извършил </w:t>
            </w:r>
            <w:r w:rsidRPr="006803DD">
              <w:rPr>
                <w:rFonts w:ascii="Times New Roman" w:hAnsi="Times New Roman" w:cs="Times New Roman"/>
                <w:b/>
                <w:bCs/>
                <w:lang w:val="bg-BG" w:eastAsia="bg-BG"/>
              </w:rPr>
              <w:t>следните основни доставки или е предоставил следните основни услуги от посочения вид</w:t>
            </w:r>
            <w:r w:rsidRPr="006803DD">
              <w:rPr>
                <w:rFonts w:ascii="Times New Roman" w:hAnsi="Times New Roman" w:cs="Times New Roman"/>
                <w:lang w:val="bg-BG" w:eastAsia="bg-BG"/>
              </w:rPr>
              <w:t>:</w:t>
            </w:r>
            <w:r w:rsidRPr="006803DD">
              <w:rPr>
                <w:rFonts w:ascii="Times New Roman" w:hAnsi="Times New Roman" w:cs="Times New Roman"/>
                <w:b/>
                <w:bCs/>
                <w:lang w:val="bg-BG" w:eastAsia="bg-BG"/>
              </w:rPr>
              <w:t xml:space="preserve"> </w:t>
            </w:r>
            <w:r w:rsidRPr="006803DD">
              <w:rPr>
                <w:rFonts w:ascii="Times New Roman" w:hAnsi="Times New Roman" w:cs="Times New Roman"/>
                <w:lang w:val="bg-BG" w:eastAsia="bg-BG"/>
              </w:rPr>
              <w:t>При изготвяне на списъка, моля, посочете сумите, датите и получателите, независимо дали са публични или частни субекти</w:t>
            </w:r>
            <w:r w:rsidRPr="006803DD">
              <w:rPr>
                <w:rFonts w:ascii="Times New Roman" w:hAnsi="Times New Roman" w:cs="Times New Roman"/>
                <w:vertAlign w:val="superscript"/>
                <w:lang w:val="bg-BG" w:eastAsia="bg-BG"/>
              </w:rPr>
              <w:footnoteReference w:id="40"/>
            </w:r>
            <w:r w:rsidRPr="006803DD">
              <w:rPr>
                <w:rFonts w:ascii="Times New Roman" w:hAnsi="Times New Roman" w:cs="Times New Roman"/>
                <w:lang w:val="bg-BG" w:eastAsia="bg-BG"/>
              </w:rPr>
              <w:t>:</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Брой години (този период е определен в обявлението или документацията за обществената поръчка):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36"/>
              <w:gridCol w:w="936"/>
              <w:gridCol w:w="724"/>
              <w:gridCol w:w="1149"/>
            </w:tblGrid>
            <w:tr w:rsidR="003B3F5A" w:rsidRPr="00AB2147">
              <w:tc>
                <w:tcPr>
                  <w:tcW w:w="1336" w:type="dxa"/>
                  <w:tcBorders>
                    <w:top w:val="single" w:sz="4" w:space="0" w:color="auto"/>
                    <w:left w:val="single" w:sz="4" w:space="0" w:color="auto"/>
                    <w:bottom w:val="single" w:sz="4" w:space="0" w:color="auto"/>
                    <w:right w:val="single" w:sz="4" w:space="0" w:color="auto"/>
                  </w:tcBorders>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Описание</w:t>
                  </w:r>
                </w:p>
              </w:tc>
              <w:tc>
                <w:tcPr>
                  <w:tcW w:w="936" w:type="dxa"/>
                  <w:tcBorders>
                    <w:top w:val="single" w:sz="4" w:space="0" w:color="auto"/>
                    <w:left w:val="single" w:sz="4" w:space="0" w:color="auto"/>
                    <w:bottom w:val="single" w:sz="4" w:space="0" w:color="auto"/>
                    <w:right w:val="single" w:sz="4" w:space="0" w:color="auto"/>
                  </w:tcBorders>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Суми</w:t>
                  </w:r>
                </w:p>
              </w:tc>
              <w:tc>
                <w:tcPr>
                  <w:tcW w:w="724" w:type="dxa"/>
                  <w:tcBorders>
                    <w:top w:val="single" w:sz="4" w:space="0" w:color="auto"/>
                    <w:left w:val="single" w:sz="4" w:space="0" w:color="auto"/>
                    <w:bottom w:val="single" w:sz="4" w:space="0" w:color="auto"/>
                    <w:right w:val="single" w:sz="4" w:space="0" w:color="auto"/>
                  </w:tcBorders>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Дати</w:t>
                  </w:r>
                </w:p>
              </w:tc>
              <w:tc>
                <w:tcPr>
                  <w:tcW w:w="1149" w:type="dxa"/>
                  <w:tcBorders>
                    <w:top w:val="single" w:sz="4" w:space="0" w:color="auto"/>
                    <w:left w:val="single" w:sz="4" w:space="0" w:color="auto"/>
                    <w:bottom w:val="single" w:sz="4" w:space="0" w:color="auto"/>
                    <w:right w:val="single" w:sz="4" w:space="0" w:color="auto"/>
                  </w:tcBorders>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Получатели</w:t>
                  </w:r>
                </w:p>
              </w:tc>
            </w:tr>
            <w:tr w:rsidR="003B3F5A" w:rsidRPr="00AB2147">
              <w:tc>
                <w:tcPr>
                  <w:tcW w:w="1336" w:type="dxa"/>
                  <w:tcBorders>
                    <w:top w:val="single" w:sz="4" w:space="0" w:color="auto"/>
                    <w:left w:val="single" w:sz="4" w:space="0" w:color="auto"/>
                    <w:bottom w:val="single" w:sz="4" w:space="0" w:color="auto"/>
                    <w:right w:val="single" w:sz="4" w:space="0" w:color="auto"/>
                  </w:tcBorders>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p>
              </w:tc>
              <w:tc>
                <w:tcPr>
                  <w:tcW w:w="936" w:type="dxa"/>
                  <w:tcBorders>
                    <w:top w:val="single" w:sz="4" w:space="0" w:color="auto"/>
                    <w:left w:val="single" w:sz="4" w:space="0" w:color="auto"/>
                    <w:bottom w:val="single" w:sz="4" w:space="0" w:color="auto"/>
                    <w:right w:val="single" w:sz="4" w:space="0" w:color="auto"/>
                  </w:tcBorders>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p>
              </w:tc>
              <w:tc>
                <w:tcPr>
                  <w:tcW w:w="724" w:type="dxa"/>
                  <w:tcBorders>
                    <w:top w:val="single" w:sz="4" w:space="0" w:color="auto"/>
                    <w:left w:val="single" w:sz="4" w:space="0" w:color="auto"/>
                    <w:bottom w:val="single" w:sz="4" w:space="0" w:color="auto"/>
                    <w:right w:val="single" w:sz="4" w:space="0" w:color="auto"/>
                  </w:tcBorders>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p>
              </w:tc>
              <w:tc>
                <w:tcPr>
                  <w:tcW w:w="1149" w:type="dxa"/>
                  <w:tcBorders>
                    <w:top w:val="single" w:sz="4" w:space="0" w:color="auto"/>
                    <w:left w:val="single" w:sz="4" w:space="0" w:color="auto"/>
                    <w:bottom w:val="single" w:sz="4" w:space="0" w:color="auto"/>
                    <w:right w:val="single" w:sz="4" w:space="0" w:color="auto"/>
                  </w:tcBorders>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p>
              </w:tc>
            </w:tr>
          </w:tbl>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shd w:val="clear" w:color="000000" w:fill="auto"/>
                <w:lang w:val="bg-BG" w:eastAsia="bg-BG"/>
              </w:rPr>
            </w:pPr>
            <w:r w:rsidRPr="006803DD">
              <w:rPr>
                <w:rFonts w:ascii="Times New Roman" w:hAnsi="Times New Roman" w:cs="Times New Roman"/>
                <w:lang w:val="bg-BG" w:eastAsia="bg-BG"/>
              </w:rPr>
              <w:t xml:space="preserve">2) Той може да използва следните </w:t>
            </w:r>
            <w:r w:rsidRPr="006803DD">
              <w:rPr>
                <w:rFonts w:ascii="Times New Roman" w:hAnsi="Times New Roman" w:cs="Times New Roman"/>
                <w:b/>
                <w:bCs/>
                <w:lang w:val="bg-BG" w:eastAsia="bg-BG"/>
              </w:rPr>
              <w:t>технически лица или органи</w:t>
            </w:r>
            <w:r w:rsidRPr="006803DD">
              <w:rPr>
                <w:rFonts w:ascii="Times New Roman" w:hAnsi="Times New Roman" w:cs="Times New Roman"/>
                <w:b/>
                <w:bCs/>
                <w:vertAlign w:val="superscript"/>
                <w:lang w:val="bg-BG" w:eastAsia="bg-BG"/>
              </w:rPr>
              <w:footnoteReference w:id="41"/>
            </w:r>
            <w:r w:rsidRPr="006803DD">
              <w:rPr>
                <w:rFonts w:ascii="Times New Roman" w:hAnsi="Times New Roman" w:cs="Times New Roman"/>
                <w:lang w:val="bg-BG" w:eastAsia="bg-BG"/>
              </w:rPr>
              <w:t>, особено тези, отговарящи за контрола на качеството:</w:t>
            </w:r>
            <w:r w:rsidRPr="006803DD">
              <w:rPr>
                <w:rFonts w:ascii="Times New Roman" w:hAnsi="Times New Roman" w:cs="Times New Roman"/>
                <w:lang w:val="bg-B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3) Той използва следните </w:t>
            </w:r>
            <w:r w:rsidRPr="006803DD">
              <w:rPr>
                <w:rFonts w:ascii="Times New Roman" w:hAnsi="Times New Roman" w:cs="Times New Roman"/>
                <w:b/>
                <w:bCs/>
                <w:lang w:val="bg-BG" w:eastAsia="bg-BG"/>
              </w:rPr>
              <w:t>технически съоръжения и мерки за гарантиране на качество</w:t>
            </w:r>
            <w:r w:rsidRPr="006803DD">
              <w:rPr>
                <w:rFonts w:ascii="Times New Roman" w:hAnsi="Times New Roman" w:cs="Times New Roman"/>
                <w:lang w:val="bg-BG" w:eastAsia="bg-BG"/>
              </w:rPr>
              <w:t xml:space="preserve">, а </w:t>
            </w:r>
            <w:r w:rsidRPr="006803DD">
              <w:rPr>
                <w:rFonts w:ascii="Times New Roman" w:hAnsi="Times New Roman" w:cs="Times New Roman"/>
                <w:b/>
                <w:bCs/>
                <w:lang w:val="bg-BG" w:eastAsia="bg-BG"/>
              </w:rPr>
              <w:t>съоръженията за проучване и изследване</w:t>
            </w:r>
            <w:r w:rsidRPr="006803DD">
              <w:rPr>
                <w:rFonts w:ascii="Times New Roman" w:hAnsi="Times New Roman" w:cs="Times New Roman"/>
                <w:lang w:val="bg-BG" w:eastAsia="bg-BG"/>
              </w:rPr>
              <w:t xml:space="preserve"> са както следва: </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4) При изпълнение на поръчката той ще бъде в състояние да прилага следните </w:t>
            </w:r>
            <w:r w:rsidRPr="006803DD">
              <w:rPr>
                <w:rFonts w:ascii="Times New Roman" w:hAnsi="Times New Roman" w:cs="Times New Roman"/>
                <w:b/>
                <w:bCs/>
                <w:lang w:val="bg-BG" w:eastAsia="bg-BG"/>
              </w:rPr>
              <w:t>системи за управление и за проследяване на веригата на доставка</w:t>
            </w:r>
            <w:r w:rsidRPr="006803DD">
              <w:rPr>
                <w:rFonts w:ascii="Times New Roman" w:hAnsi="Times New Roman" w:cs="Times New Roman"/>
                <w:lang w:val="bg-BG" w:eastAsia="bg-BG"/>
              </w:rPr>
              <w:t>:</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b/>
                <w:bCs/>
                <w:i/>
                <w:iCs/>
                <w:lang w:val="bg-BG" w:eastAsia="bg-BG"/>
              </w:rPr>
              <w:t>5) За комплексни стоки или услуги или, по изключение, за стоки или услуги, които са със специално предназначение:</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 xml:space="preserve">Икономическият оператор </w:t>
            </w:r>
            <w:r w:rsidRPr="006803DD">
              <w:rPr>
                <w:rFonts w:ascii="Times New Roman" w:hAnsi="Times New Roman" w:cs="Times New Roman"/>
                <w:b/>
                <w:bCs/>
                <w:lang w:val="bg-BG" w:eastAsia="bg-BG"/>
              </w:rPr>
              <w:t>ще</w:t>
            </w:r>
            <w:r w:rsidRPr="006803DD">
              <w:rPr>
                <w:rFonts w:ascii="Times New Roman" w:hAnsi="Times New Roman" w:cs="Times New Roman"/>
                <w:lang w:val="bg-BG" w:eastAsia="bg-BG"/>
              </w:rPr>
              <w:t xml:space="preserve"> позволи ли извършването на </w:t>
            </w:r>
            <w:r w:rsidRPr="006803DD">
              <w:rPr>
                <w:rFonts w:ascii="Times New Roman" w:hAnsi="Times New Roman" w:cs="Times New Roman"/>
                <w:b/>
                <w:bCs/>
                <w:lang w:val="bg-BG" w:eastAsia="bg-BG"/>
              </w:rPr>
              <w:t>проверки</w:t>
            </w:r>
            <w:r w:rsidRPr="006803DD">
              <w:rPr>
                <w:rFonts w:ascii="Times New Roman" w:hAnsi="Times New Roman" w:cs="Times New Roman"/>
                <w:b/>
                <w:bCs/>
                <w:vertAlign w:val="superscript"/>
                <w:lang w:val="bg-BG" w:eastAsia="bg-BG"/>
              </w:rPr>
              <w:footnoteReference w:id="42"/>
            </w:r>
            <w:r w:rsidRPr="006803DD">
              <w:rPr>
                <w:rFonts w:ascii="Times New Roman" w:hAnsi="Times New Roman" w:cs="Times New Roman"/>
                <w:lang w:val="bg-BG" w:eastAsia="bg-BG"/>
              </w:rPr>
              <w:t xml:space="preserve"> на неговия </w:t>
            </w:r>
            <w:r w:rsidRPr="006803DD">
              <w:rPr>
                <w:rFonts w:ascii="Times New Roman" w:hAnsi="Times New Roman" w:cs="Times New Roman"/>
                <w:b/>
                <w:bCs/>
                <w:lang w:val="bg-BG" w:eastAsia="bg-BG"/>
              </w:rPr>
              <w:t>производствен или технически капацитет</w:t>
            </w:r>
            <w:r w:rsidRPr="006803DD">
              <w:rPr>
                <w:rFonts w:ascii="Times New Roman" w:hAnsi="Times New Roman" w:cs="Times New Roman"/>
                <w:lang w:val="bg-BG" w:eastAsia="bg-BG"/>
              </w:rPr>
              <w:t xml:space="preserve"> и, когато е необходимо, на </w:t>
            </w:r>
            <w:r w:rsidRPr="006803DD">
              <w:rPr>
                <w:rFonts w:ascii="Times New Roman" w:hAnsi="Times New Roman" w:cs="Times New Roman"/>
                <w:b/>
                <w:bCs/>
                <w:lang w:val="bg-BG" w:eastAsia="bg-BG"/>
              </w:rPr>
              <w:t>средствата за проучване и изследване</w:t>
            </w:r>
            <w:r w:rsidRPr="006803DD">
              <w:rPr>
                <w:rFonts w:ascii="Times New Roman" w:hAnsi="Times New Roman" w:cs="Times New Roman"/>
                <w:lang w:val="bg-BG" w:eastAsia="bg-BG"/>
              </w:rPr>
              <w:t xml:space="preserve">, с които разполага, както и на </w:t>
            </w:r>
            <w:r w:rsidRPr="006803DD">
              <w:rPr>
                <w:rFonts w:ascii="Times New Roman" w:hAnsi="Times New Roman" w:cs="Times New Roman"/>
                <w:b/>
                <w:bCs/>
                <w:lang w:val="bg-BG" w:eastAsia="bg-BG"/>
              </w:rPr>
              <w:t>мерките за контрол на качеството</w:t>
            </w:r>
            <w:r w:rsidRPr="006803DD">
              <w:rPr>
                <w:rFonts w:ascii="Times New Roman" w:hAnsi="Times New Roman" w:cs="Times New Roman"/>
                <w:lang w:val="bg-BG" w:eastAsia="bg-BG"/>
              </w:rPr>
              <w:t>?</w:t>
            </w:r>
          </w:p>
        </w:tc>
        <w:tc>
          <w:tcPr>
            <w:tcW w:w="4645"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 Да [] Не</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6) Следната </w:t>
            </w:r>
            <w:r w:rsidRPr="006803DD">
              <w:rPr>
                <w:rFonts w:ascii="Times New Roman" w:hAnsi="Times New Roman" w:cs="Times New Roman"/>
                <w:b/>
                <w:bCs/>
                <w:lang w:val="bg-BG" w:eastAsia="bg-BG"/>
              </w:rPr>
              <w:t>образователна и професионална квалификация</w:t>
            </w:r>
            <w:r w:rsidRPr="006803DD">
              <w:rPr>
                <w:rFonts w:ascii="Times New Roman" w:hAnsi="Times New Roman" w:cs="Times New Roman"/>
                <w:lang w:val="bg-BG" w:eastAsia="bg-BG"/>
              </w:rPr>
              <w:t xml:space="preserve"> се притежава от:</w:t>
            </w:r>
            <w:r w:rsidRPr="006803DD">
              <w:rPr>
                <w:rFonts w:ascii="Times New Roman" w:hAnsi="Times New Roman" w:cs="Times New Roman"/>
                <w:lang w:val="bg-BG" w:eastAsia="bg-BG"/>
              </w:rPr>
              <w:br/>
              <w:t xml:space="preserve">а) доставчика на услуга или самия изпълнител, </w:t>
            </w:r>
            <w:r w:rsidRPr="006803DD">
              <w:rPr>
                <w:rFonts w:ascii="Times New Roman" w:hAnsi="Times New Roman" w:cs="Times New Roman"/>
                <w:b/>
                <w:bCs/>
                <w:i/>
                <w:iCs/>
                <w:lang w:val="bg-BG" w:eastAsia="bg-BG"/>
              </w:rPr>
              <w:t>и/или</w:t>
            </w:r>
            <w:r w:rsidRPr="006803DD">
              <w:rPr>
                <w:rFonts w:ascii="Times New Roman" w:hAnsi="Times New Roman" w:cs="Times New Roman"/>
                <w:lang w:val="bg-BG" w:eastAsia="bg-BG"/>
              </w:rPr>
              <w:t xml:space="preserve"> (в зависимост от изискванията, посочени в обявлението, или в документацията за обществената поръчка)</w:t>
            </w:r>
          </w:p>
          <w:p w:rsidR="003B3F5A" w:rsidRPr="006803DD" w:rsidRDefault="003B3F5A" w:rsidP="006803DD">
            <w:pPr>
              <w:spacing w:before="120" w:after="120" w:line="240" w:lineRule="auto"/>
              <w:rPr>
                <w:rFonts w:ascii="Times New Roman" w:hAnsi="Times New Roman" w:cs="Times New Roman"/>
                <w:b/>
                <w:bCs/>
                <w:sz w:val="24"/>
                <w:szCs w:val="24"/>
                <w:shd w:val="clear" w:color="000000" w:fill="auto"/>
                <w:lang w:val="bg-BG" w:eastAsia="bg-BG"/>
              </w:rPr>
            </w:pPr>
            <w:r w:rsidRPr="006803DD">
              <w:rPr>
                <w:rFonts w:ascii="Times New Roman" w:hAnsi="Times New Roman" w:cs="Times New Roman"/>
                <w:lang w:val="bg-BG" w:eastAsia="bg-BG"/>
              </w:rPr>
              <w:t>б) неговия ръководен състав:</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a) [……]</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б)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7) При изпълнение на поръчката икономическият оператор ще може да приложи следните </w:t>
            </w:r>
            <w:r w:rsidRPr="006803DD">
              <w:rPr>
                <w:rFonts w:ascii="Times New Roman" w:hAnsi="Times New Roman" w:cs="Times New Roman"/>
                <w:b/>
                <w:bCs/>
                <w:lang w:val="bg-BG" w:eastAsia="bg-BG"/>
              </w:rPr>
              <w:t>мерки за управление на околната среда</w:t>
            </w:r>
            <w:r w:rsidRPr="006803DD">
              <w:rPr>
                <w:rFonts w:ascii="Times New Roman" w:hAnsi="Times New Roman" w:cs="Times New Roman"/>
                <w:lang w:val="bg-BG" w:eastAsia="bg-BG"/>
              </w:rPr>
              <w:t>:</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8)</w:t>
            </w:r>
            <w:r w:rsidRPr="006803DD">
              <w:rPr>
                <w:rFonts w:ascii="Times New Roman" w:hAnsi="Times New Roman" w:cs="Times New Roman"/>
                <w:b/>
                <w:bCs/>
                <w:lang w:val="bg-BG" w:eastAsia="bg-BG"/>
              </w:rPr>
              <w:t xml:space="preserve"> Средната годишна численост на състава</w:t>
            </w:r>
            <w:r w:rsidRPr="006803DD">
              <w:rPr>
                <w:rFonts w:ascii="Times New Roman" w:hAnsi="Times New Roman" w:cs="Times New Roman"/>
                <w:lang w:val="bg-BG" w:eastAsia="bg-BG"/>
              </w:rPr>
              <w:t xml:space="preserve"> на икономическия оператор и броят на  ръководния персонал през последните три години са, както следва:</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Година, средна годишна численост на състава:</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Година, брой на ръководните кадри:</w:t>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9) Следните </w:t>
            </w:r>
            <w:r w:rsidRPr="006803DD">
              <w:rPr>
                <w:rFonts w:ascii="Times New Roman" w:hAnsi="Times New Roman" w:cs="Times New Roman"/>
                <w:b/>
                <w:bCs/>
                <w:lang w:val="bg-BG" w:eastAsia="bg-BG"/>
              </w:rPr>
              <w:t>инструменти, съоръжения или техническо оборудване</w:t>
            </w:r>
            <w:r w:rsidRPr="006803DD">
              <w:rPr>
                <w:rFonts w:ascii="Times New Roman" w:hAnsi="Times New Roman" w:cs="Times New Roman"/>
                <w:lang w:val="bg-BG" w:eastAsia="bg-BG"/>
              </w:rPr>
              <w:t xml:space="preserve"> ще бъдат на негово разположение за изпълнение на договора:</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10) Икономическият оператор </w:t>
            </w:r>
            <w:r w:rsidRPr="006803DD">
              <w:rPr>
                <w:rFonts w:ascii="Times New Roman" w:hAnsi="Times New Roman" w:cs="Times New Roman"/>
                <w:b/>
                <w:bCs/>
                <w:lang w:val="bg-BG" w:eastAsia="bg-BG"/>
              </w:rPr>
              <w:t>възнамерява евентуално да възложи на подизпълнител</w:t>
            </w:r>
            <w:r w:rsidRPr="006803DD">
              <w:rPr>
                <w:rFonts w:ascii="Times New Roman" w:hAnsi="Times New Roman" w:cs="Times New Roman"/>
                <w:b/>
                <w:bCs/>
                <w:vertAlign w:val="superscript"/>
                <w:lang w:val="bg-BG" w:eastAsia="bg-BG"/>
              </w:rPr>
              <w:footnoteReference w:id="43"/>
            </w:r>
            <w:r w:rsidRPr="006803DD">
              <w:rPr>
                <w:rFonts w:ascii="Times New Roman" w:hAnsi="Times New Roman" w:cs="Times New Roman"/>
                <w:b/>
                <w:bCs/>
                <w:lang w:val="bg-BG" w:eastAsia="bg-BG"/>
              </w:rPr>
              <w:t xml:space="preserve"> </w:t>
            </w:r>
            <w:r w:rsidRPr="006803DD">
              <w:rPr>
                <w:rFonts w:ascii="Times New Roman" w:hAnsi="Times New Roman" w:cs="Times New Roman"/>
                <w:lang w:val="bg-BG" w:eastAsia="bg-BG"/>
              </w:rPr>
              <w:t>изпълнението на</w:t>
            </w:r>
            <w:r w:rsidRPr="006803DD">
              <w:rPr>
                <w:rFonts w:ascii="Times New Roman" w:hAnsi="Times New Roman" w:cs="Times New Roman"/>
                <w:b/>
                <w:bCs/>
                <w:lang w:val="bg-BG" w:eastAsia="bg-BG"/>
              </w:rPr>
              <w:t xml:space="preserve"> следната част (процентно изражение)</w:t>
            </w:r>
            <w:r w:rsidRPr="006803DD">
              <w:rPr>
                <w:rFonts w:ascii="Times New Roman" w:hAnsi="Times New Roman" w:cs="Times New Roman"/>
                <w:lang w:val="bg-BG" w:eastAsia="bg-BG"/>
              </w:rPr>
              <w:t xml:space="preserve"> от поръчката:</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11) </w:t>
            </w:r>
            <w:r w:rsidRPr="006803DD">
              <w:rPr>
                <w:rFonts w:ascii="Times New Roman" w:hAnsi="Times New Roman" w:cs="Times New Roman"/>
                <w:highlight w:val="lightGray"/>
                <w:lang w:val="bg-BG" w:eastAsia="bg-BG"/>
              </w:rPr>
              <w:t xml:space="preserve">За </w:t>
            </w:r>
            <w:r w:rsidRPr="006803DD">
              <w:rPr>
                <w:rFonts w:ascii="Times New Roman" w:hAnsi="Times New Roman" w:cs="Times New Roman"/>
                <w:b/>
                <w:bCs/>
                <w:i/>
                <w:iCs/>
                <w:highlight w:val="lightGray"/>
                <w:lang w:val="bg-BG" w:eastAsia="bg-BG"/>
              </w:rPr>
              <w:t>обществени поръчки за доставки</w:t>
            </w:r>
            <w:r w:rsidRPr="006803DD">
              <w:rPr>
                <w:rFonts w:ascii="Times New Roman" w:hAnsi="Times New Roman" w:cs="Times New Roman"/>
                <w:lang w:val="bg-BG" w:eastAsia="bg-BG"/>
              </w:rPr>
              <w:t>:</w:t>
            </w:r>
            <w:r w:rsidRPr="006803DD">
              <w:rPr>
                <w:rFonts w:ascii="Times New Roman" w:hAnsi="Times New Roman" w:cs="Times New Roman"/>
                <w:lang w:val="bg-B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6803DD">
              <w:rPr>
                <w:rFonts w:ascii="Times New Roman" w:hAnsi="Times New Roman" w:cs="Times New Roman"/>
                <w:lang w:val="bg-BG" w:eastAsia="bg-BG"/>
              </w:rPr>
              <w:br/>
              <w:t>Ако е приложимо, икономическият оператор декларира, че ще осигури изискваните сертификати за автентичност.</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t xml:space="preserve"> </w:t>
            </w:r>
            <w:r w:rsidRPr="006803DD">
              <w:rPr>
                <w:rFonts w:ascii="Times New Roman" w:hAnsi="Times New Roman" w:cs="Times New Roman"/>
                <w:lang w:val="bg-BG" w:eastAsia="bg-BG"/>
              </w:rPr>
              <w:t>[] Да [] Не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t xml:space="preserve"> </w:t>
            </w:r>
            <w:r w:rsidRPr="006803DD">
              <w:rPr>
                <w:rFonts w:ascii="Times New Roman" w:hAnsi="Times New Roman" w:cs="Times New Roman"/>
                <w:lang w:val="bg-BG" w:eastAsia="bg-BG"/>
              </w:rPr>
              <w:t>[] Да[] Не</w:t>
            </w:r>
            <w:r w:rsidRPr="006803DD">
              <w:rPr>
                <w:rFonts w:ascii="Times New Roman" w:hAnsi="Times New Roman" w:cs="Times New Roman"/>
                <w:sz w:val="24"/>
                <w:szCs w:val="24"/>
                <w:lang w:val="bg-BG" w:eastAsia="bg-BG"/>
              </w:rPr>
              <w:t xml:space="preserve"> </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sz w:val="24"/>
                <w:szCs w:val="24"/>
                <w:lang w:val="bg-BG" w:eastAsia="bg-BG"/>
              </w:rPr>
              <w:t>(</w:t>
            </w:r>
            <w:r w:rsidRPr="006803DD">
              <w:rPr>
                <w:rFonts w:ascii="Times New Roman" w:hAnsi="Times New Roman" w:cs="Times New Roman"/>
                <w:i/>
                <w:iCs/>
                <w:sz w:val="24"/>
                <w:szCs w:val="24"/>
                <w:lang w:val="bg-BG" w:eastAsia="bg-BG"/>
              </w:rPr>
              <w:t>уеб адрес, орган или служба, издаващи документа, точно позоваване на документа</w:t>
            </w:r>
            <w:r w:rsidRPr="006803DD">
              <w:rPr>
                <w:rFonts w:ascii="Times New Roman" w:hAnsi="Times New Roman" w:cs="Times New Roman"/>
                <w:sz w:val="24"/>
                <w:szCs w:val="24"/>
                <w:lang w:val="bg-BG" w:eastAsia="bg-BG"/>
              </w:rPr>
              <w:t>):</w:t>
            </w:r>
            <w:r w:rsidRPr="006803DD">
              <w:rPr>
                <w:rFonts w:ascii="Times New Roman" w:hAnsi="Times New Roman" w:cs="Times New Roman"/>
                <w:i/>
                <w:iCs/>
                <w:lang w:val="bg-BG" w:eastAsia="bg-BG"/>
              </w:rPr>
              <w:t xml:space="preserve">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shd w:val="clear" w:color="000000" w:fill="auto"/>
                <w:lang w:val="bg-BG" w:eastAsia="bg-BG"/>
              </w:rPr>
            </w:pPr>
            <w:r w:rsidRPr="006803DD">
              <w:rPr>
                <w:rFonts w:ascii="Times New Roman" w:hAnsi="Times New Roman" w:cs="Times New Roman"/>
                <w:lang w:val="bg-BG" w:eastAsia="bg-BG"/>
              </w:rPr>
              <w:t xml:space="preserve">12) </w:t>
            </w:r>
            <w:r w:rsidRPr="006803DD">
              <w:rPr>
                <w:rFonts w:ascii="Times New Roman" w:hAnsi="Times New Roman" w:cs="Times New Roman"/>
                <w:highlight w:val="lightGray"/>
                <w:lang w:val="bg-BG" w:eastAsia="bg-BG"/>
              </w:rPr>
              <w:t xml:space="preserve">За </w:t>
            </w:r>
            <w:r w:rsidRPr="006803DD">
              <w:rPr>
                <w:rFonts w:ascii="Times New Roman" w:hAnsi="Times New Roman" w:cs="Times New Roman"/>
                <w:b/>
                <w:bCs/>
                <w:i/>
                <w:iCs/>
                <w:highlight w:val="lightGray"/>
                <w:lang w:val="bg-BG" w:eastAsia="bg-BG"/>
              </w:rPr>
              <w:t>обществени поръчки за доставки</w:t>
            </w:r>
            <w:r w:rsidRPr="006803DD">
              <w:rPr>
                <w:rFonts w:ascii="Times New Roman" w:hAnsi="Times New Roman" w:cs="Times New Roman"/>
                <w:lang w:val="bg-BG" w:eastAsia="bg-BG"/>
              </w:rPr>
              <w:t>:</w:t>
            </w:r>
            <w:r w:rsidRPr="006803DD">
              <w:rPr>
                <w:rFonts w:ascii="Times New Roman" w:hAnsi="Times New Roman" w:cs="Times New Roman"/>
                <w:lang w:val="bg-BG" w:eastAsia="bg-BG"/>
              </w:rPr>
              <w:br/>
              <w:t xml:space="preserve">Икономическият оператор може ли да представи изискваните </w:t>
            </w:r>
            <w:r w:rsidRPr="006803DD">
              <w:rPr>
                <w:rFonts w:ascii="Times New Roman" w:hAnsi="Times New Roman" w:cs="Times New Roman"/>
                <w:b/>
                <w:bCs/>
                <w:lang w:val="bg-BG" w:eastAsia="bg-BG"/>
              </w:rPr>
              <w:t>сертификати</w:t>
            </w:r>
            <w:r w:rsidRPr="006803DD">
              <w:rPr>
                <w:rFonts w:ascii="Times New Roman" w:hAnsi="Times New Roman" w:cs="Times New Roman"/>
                <w:lang w:val="bg-BG" w:eastAsia="bg-BG"/>
              </w:rPr>
              <w:t xml:space="preserve">, изготвени от официално признати </w:t>
            </w:r>
            <w:r w:rsidRPr="006803DD">
              <w:rPr>
                <w:rFonts w:ascii="Times New Roman" w:hAnsi="Times New Roman" w:cs="Times New Roman"/>
                <w:b/>
                <w:bCs/>
                <w:lang w:val="bg-BG" w:eastAsia="bg-BG"/>
              </w:rPr>
              <w:t>институции или агенции по контрол на качеството</w:t>
            </w:r>
            <w:r w:rsidRPr="006803DD">
              <w:rPr>
                <w:rFonts w:ascii="Times New Roman" w:hAnsi="Times New Roman" w:cs="Times New Roman"/>
                <w:lang w:val="bg-B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Ако „не“</w:t>
            </w:r>
            <w:r w:rsidRPr="006803DD">
              <w:rPr>
                <w:rFonts w:ascii="Times New Roman" w:hAnsi="Times New Roman" w:cs="Times New Roman"/>
                <w:lang w:val="bg-BG" w:eastAsia="bg-BG"/>
              </w:rPr>
              <w:t>, моля, обяснете защо и посочете какви други доказателства могат да бъдат представени:</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i/>
                <w:iCs/>
                <w:sz w:val="24"/>
                <w:szCs w:val="24"/>
                <w:lang w:val="bg-BG" w:eastAsia="bg-BG"/>
              </w:rPr>
            </w:pP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 xml:space="preserve">[] Да [] </w:t>
            </w:r>
            <w:r w:rsidRPr="006803DD">
              <w:rPr>
                <w:rFonts w:ascii="Times New Roman" w:hAnsi="Times New Roman" w:cs="Times New Roman"/>
                <w:sz w:val="24"/>
                <w:szCs w:val="24"/>
                <w:lang w:val="bg-BG" w:eastAsia="bg-BG"/>
              </w:rPr>
              <w:t>Не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p>
          <w:p w:rsidR="003B3F5A" w:rsidRPr="006803DD" w:rsidRDefault="003B3F5A" w:rsidP="006803DD">
            <w:pPr>
              <w:spacing w:before="120" w:after="120" w:line="240" w:lineRule="auto"/>
              <w:rPr>
                <w:rFonts w:ascii="Times New Roman" w:hAnsi="Times New Roman" w:cs="Times New Roman"/>
                <w:i/>
                <w:iCs/>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 [……][……][……][……]</w:t>
            </w:r>
          </w:p>
        </w:tc>
      </w:tr>
    </w:tbl>
    <w:p w:rsidR="003B3F5A" w:rsidRPr="006803DD" w:rsidRDefault="003B3F5A" w:rsidP="006803DD">
      <w:pPr>
        <w:keepNext/>
        <w:spacing w:before="120" w:after="360" w:line="240" w:lineRule="auto"/>
        <w:jc w:val="center"/>
        <w:rPr>
          <w:rFonts w:ascii="Times New Roman" w:hAnsi="Times New Roman" w:cs="Times New Roman"/>
          <w:b/>
          <w:bCs/>
          <w:smallCaps/>
          <w:lang w:eastAsia="bg-BG"/>
        </w:rPr>
      </w:pPr>
    </w:p>
    <w:p w:rsidR="003B3F5A" w:rsidRPr="006803DD" w:rsidRDefault="003B3F5A" w:rsidP="006803DD">
      <w:pPr>
        <w:keepNext/>
        <w:spacing w:before="120" w:after="360" w:line="240" w:lineRule="auto"/>
        <w:jc w:val="center"/>
        <w:rPr>
          <w:rFonts w:ascii="Times New Roman" w:hAnsi="Times New Roman" w:cs="Times New Roman"/>
          <w:b/>
          <w:bCs/>
          <w:smallCaps/>
          <w:lang w:val="bg-BG" w:eastAsia="bg-BG"/>
        </w:rPr>
      </w:pPr>
      <w:r w:rsidRPr="006803DD">
        <w:rPr>
          <w:rFonts w:ascii="Times New Roman" w:hAnsi="Times New Roman" w:cs="Times New Roman"/>
          <w:b/>
          <w:bCs/>
          <w:smallCaps/>
          <w:lang w:val="bg-BG" w:eastAsia="bg-BG"/>
        </w:rPr>
        <w:t>Г: Стандарти за осигуряване на качеството и стандарти за екологично управление</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hAnsi="Times New Roman" w:cs="Times New Roman"/>
          <w:b/>
          <w:bCs/>
          <w:lang w:val="bg-BG" w:eastAsia="bg-BG"/>
        </w:rPr>
      </w:pPr>
      <w:r w:rsidRPr="006803DD">
        <w:rPr>
          <w:rFonts w:ascii="Times New Roman" w:hAnsi="Times New Roman" w:cs="Times New Roman"/>
          <w:b/>
          <w:bCs/>
          <w:i/>
          <w:iCs/>
          <w:lang w:val="bg-BG" w:eastAsia="bg-BG"/>
        </w:rPr>
        <w:t xml:space="preserve">Икономическият оператор следва да предостави информация </w:t>
      </w:r>
      <w:r w:rsidRPr="006803DD">
        <w:rPr>
          <w:rFonts w:ascii="Times New Roman" w:hAnsi="Times New Roman" w:cs="Times New Roman"/>
          <w:b/>
          <w:bCs/>
          <w:i/>
          <w:iCs/>
          <w:u w:val="single"/>
          <w:lang w:val="bg-BG" w:eastAsia="bg-BG"/>
        </w:rPr>
        <w:t>само</w:t>
      </w:r>
      <w:r w:rsidRPr="006803DD">
        <w:rPr>
          <w:rFonts w:ascii="Times New Roman" w:hAnsi="Times New Roman" w:cs="Times New Roman"/>
          <w:b/>
          <w:bCs/>
          <w:i/>
          <w:iCs/>
          <w:lang w:val="bg-B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Стандарти за осигуряване на качеството и стандарти за екологично управление</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Икономическият оператор ще може ли да представи </w:t>
            </w:r>
            <w:r w:rsidRPr="006803DD">
              <w:rPr>
                <w:rFonts w:ascii="Times New Roman" w:hAnsi="Times New Roman" w:cs="Times New Roman"/>
                <w:b/>
                <w:bCs/>
                <w:lang w:val="bg-BG" w:eastAsia="bg-BG"/>
              </w:rPr>
              <w:t>сертификати</w:t>
            </w:r>
            <w:r w:rsidRPr="006803DD">
              <w:rPr>
                <w:rFonts w:ascii="Times New Roman" w:hAnsi="Times New Roman" w:cs="Times New Roman"/>
                <w:lang w:val="bg-BG" w:eastAsia="bg-BG"/>
              </w:rPr>
              <w:t xml:space="preserve">, изготвени от независими органи и доказващи, че икономическият оператор отговаря на </w:t>
            </w:r>
            <w:r w:rsidRPr="006803DD">
              <w:rPr>
                <w:rFonts w:ascii="Times New Roman" w:hAnsi="Times New Roman" w:cs="Times New Roman"/>
                <w:b/>
                <w:bCs/>
                <w:lang w:val="bg-BG" w:eastAsia="bg-BG"/>
              </w:rPr>
              <w:t>стандартите за осигуряване на качеството</w:t>
            </w:r>
            <w:r w:rsidRPr="006803DD">
              <w:rPr>
                <w:rFonts w:ascii="Times New Roman" w:hAnsi="Times New Roman" w:cs="Times New Roman"/>
                <w:lang w:val="bg-BG" w:eastAsia="bg-BG"/>
              </w:rPr>
              <w:t>, включително тези за достъпност за хора с увреждания.</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Ако „не“</w:t>
            </w:r>
            <w:r w:rsidRPr="006803DD">
              <w:rPr>
                <w:rFonts w:ascii="Times New Roman" w:hAnsi="Times New Roman" w:cs="Times New Roman"/>
                <w:lang w:val="bg-B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i/>
                <w:iCs/>
                <w:sz w:val="24"/>
                <w:szCs w:val="24"/>
                <w:lang w:val="bg-BG" w:eastAsia="bg-BG"/>
              </w:rPr>
            </w:pPr>
            <w:r w:rsidRPr="006803DD">
              <w:rPr>
                <w:rFonts w:ascii="Times New Roman" w:hAnsi="Times New Roman" w:cs="Times New Roman"/>
                <w:lang w:val="bg-BG" w:eastAsia="bg-BG"/>
              </w:rPr>
              <w:t>[] Да [] Не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 [……]</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p>
          <w:p w:rsidR="003B3F5A" w:rsidRPr="006803DD" w:rsidRDefault="003B3F5A" w:rsidP="006803DD">
            <w:pPr>
              <w:spacing w:before="120" w:after="120" w:line="240" w:lineRule="auto"/>
              <w:rPr>
                <w:rFonts w:ascii="Times New Roman" w:hAnsi="Times New Roman" w:cs="Times New Roman"/>
                <w:i/>
                <w:iCs/>
                <w:sz w:val="24"/>
                <w:szCs w:val="24"/>
                <w:lang w:val="bg-BG" w:eastAsia="bg-BG"/>
              </w:rPr>
            </w:pPr>
          </w:p>
          <w:p w:rsidR="003B3F5A" w:rsidRPr="006803DD" w:rsidRDefault="003B3F5A" w:rsidP="006803DD">
            <w:pPr>
              <w:spacing w:before="120" w:after="120" w:line="240" w:lineRule="auto"/>
              <w:rPr>
                <w:rFonts w:ascii="Times New Roman" w:hAnsi="Times New Roman" w:cs="Times New Roman"/>
                <w:i/>
                <w:iCs/>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 [……][……][……][……]</w:t>
            </w:r>
          </w:p>
        </w:tc>
      </w:tr>
      <w:tr w:rsidR="003B3F5A" w:rsidRPr="00AB2147">
        <w:tc>
          <w:tcPr>
            <w:tcW w:w="4644" w:type="dxa"/>
          </w:tcPr>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lang w:val="bg-BG" w:eastAsia="bg-BG"/>
              </w:rPr>
              <w:t xml:space="preserve">Икономическият оператор ще може ли да представи </w:t>
            </w:r>
            <w:r w:rsidRPr="006803DD">
              <w:rPr>
                <w:rFonts w:ascii="Times New Roman" w:hAnsi="Times New Roman" w:cs="Times New Roman"/>
                <w:b/>
                <w:bCs/>
                <w:lang w:val="bg-BG" w:eastAsia="bg-BG"/>
              </w:rPr>
              <w:t>сертификати</w:t>
            </w:r>
            <w:r w:rsidRPr="006803DD">
              <w:rPr>
                <w:rFonts w:ascii="Times New Roman" w:hAnsi="Times New Roman" w:cs="Times New Roman"/>
                <w:lang w:val="bg-BG" w:eastAsia="bg-BG"/>
              </w:rPr>
              <w:t xml:space="preserve">, изготвени от независими органи, доказващи, че икономическият оператор отговаря на задължителните </w:t>
            </w:r>
            <w:r w:rsidRPr="006803DD">
              <w:rPr>
                <w:rFonts w:ascii="Times New Roman" w:hAnsi="Times New Roman" w:cs="Times New Roman"/>
                <w:b/>
                <w:bCs/>
                <w:lang w:val="bg-BG" w:eastAsia="bg-BG"/>
              </w:rPr>
              <w:t>стандарти или системи за екологично управление</w:t>
            </w:r>
            <w:r w:rsidRPr="006803DD">
              <w:rPr>
                <w:rFonts w:ascii="Times New Roman" w:hAnsi="Times New Roman" w:cs="Times New Roman"/>
                <w:lang w:val="bg-BG" w:eastAsia="bg-BG"/>
              </w:rPr>
              <w:t>?</w:t>
            </w:r>
            <w:r w:rsidRPr="006803DD">
              <w:rPr>
                <w:rFonts w:ascii="Times New Roman" w:hAnsi="Times New Roman" w:cs="Times New Roman"/>
                <w:lang w:val="bg-BG" w:eastAsia="bg-BG"/>
              </w:rPr>
              <w:br/>
            </w:r>
            <w:r w:rsidRPr="006803DD">
              <w:rPr>
                <w:rFonts w:ascii="Times New Roman" w:hAnsi="Times New Roman" w:cs="Times New Roman"/>
                <w:b/>
                <w:bCs/>
                <w:lang w:val="bg-BG" w:eastAsia="bg-BG"/>
              </w:rPr>
              <w:t>Ако „не“</w:t>
            </w:r>
            <w:r w:rsidRPr="006803DD">
              <w:rPr>
                <w:rFonts w:ascii="Times New Roman" w:hAnsi="Times New Roman" w:cs="Times New Roman"/>
                <w:lang w:val="bg-BG" w:eastAsia="bg-BG"/>
              </w:rPr>
              <w:t xml:space="preserve">, моля, обяснете защо и посочете какви други доказателства относно </w:t>
            </w:r>
            <w:r w:rsidRPr="006803DD">
              <w:rPr>
                <w:rFonts w:ascii="Times New Roman" w:hAnsi="Times New Roman" w:cs="Times New Roman"/>
                <w:b/>
                <w:bCs/>
                <w:lang w:val="bg-BG" w:eastAsia="bg-BG"/>
              </w:rPr>
              <w:t>стандартите или системите за екологично управление</w:t>
            </w:r>
            <w:r w:rsidRPr="006803DD">
              <w:rPr>
                <w:rFonts w:ascii="Times New Roman" w:hAnsi="Times New Roman" w:cs="Times New Roman"/>
                <w:lang w:val="bg-BG" w:eastAsia="bg-BG"/>
              </w:rPr>
              <w:t xml:space="preserve"> могат да бъдат представени:</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Ако съответните документи са на разположение в електронен формат, моля, посочете:</w:t>
            </w:r>
          </w:p>
        </w:tc>
        <w:tc>
          <w:tcPr>
            <w:tcW w:w="4645" w:type="dxa"/>
          </w:tcPr>
          <w:p w:rsidR="003B3F5A" w:rsidRPr="006803DD" w:rsidRDefault="003B3F5A" w:rsidP="006803DD">
            <w:pPr>
              <w:spacing w:before="120" w:after="120" w:line="240" w:lineRule="auto"/>
              <w:rPr>
                <w:rFonts w:ascii="Times New Roman" w:hAnsi="Times New Roman" w:cs="Times New Roman"/>
                <w:i/>
                <w:iCs/>
                <w:sz w:val="24"/>
                <w:szCs w:val="24"/>
                <w:lang w:val="bg-BG" w:eastAsia="bg-BG"/>
              </w:rPr>
            </w:pPr>
            <w:r w:rsidRPr="006803DD">
              <w:rPr>
                <w:rFonts w:ascii="Times New Roman" w:hAnsi="Times New Roman" w:cs="Times New Roman"/>
                <w:lang w:val="bg-BG" w:eastAsia="bg-BG"/>
              </w:rPr>
              <w:t>[] Да [] Не</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 [……]</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p>
          <w:p w:rsidR="003B3F5A" w:rsidRPr="006803DD" w:rsidRDefault="003B3F5A" w:rsidP="006803DD">
            <w:pPr>
              <w:spacing w:before="120" w:after="120" w:line="240" w:lineRule="auto"/>
              <w:rPr>
                <w:rFonts w:ascii="Times New Roman" w:hAnsi="Times New Roman" w:cs="Times New Roman"/>
                <w:i/>
                <w:iCs/>
                <w:sz w:val="24"/>
                <w:szCs w:val="24"/>
                <w:lang w:val="bg-BG" w:eastAsia="bg-BG"/>
              </w:rPr>
            </w:pPr>
          </w:p>
          <w:p w:rsidR="003B3F5A" w:rsidRPr="006803DD" w:rsidRDefault="003B3F5A" w:rsidP="006803DD">
            <w:pPr>
              <w:spacing w:before="120" w:after="120" w:line="240" w:lineRule="auto"/>
              <w:rPr>
                <w:rFonts w:ascii="Times New Roman" w:hAnsi="Times New Roman" w:cs="Times New Roman"/>
                <w:i/>
                <w:iCs/>
                <w:sz w:val="24"/>
                <w:szCs w:val="24"/>
                <w:lang w:val="bg-BG" w:eastAsia="bg-BG"/>
              </w:rPr>
            </w:pPr>
          </w:p>
          <w:p w:rsidR="003B3F5A" w:rsidRPr="006803DD" w:rsidRDefault="003B3F5A" w:rsidP="006803DD">
            <w:pPr>
              <w:spacing w:before="120" w:after="120" w:line="240" w:lineRule="auto"/>
              <w:rPr>
                <w:rFonts w:ascii="Times New Roman" w:hAnsi="Times New Roman" w:cs="Times New Roman"/>
                <w:sz w:val="24"/>
                <w:szCs w:val="24"/>
                <w:lang w:val="bg-BG" w:eastAsia="bg-BG"/>
              </w:rPr>
            </w:pPr>
            <w:r w:rsidRPr="006803DD">
              <w:rPr>
                <w:rFonts w:ascii="Times New Roman" w:hAnsi="Times New Roman" w:cs="Times New Roman"/>
                <w:i/>
                <w:iCs/>
                <w:lang w:val="bg-BG" w:eastAsia="bg-BG"/>
              </w:rPr>
              <w:t>(уеб адрес, орган или служба, издаващи документа, точно позоваване на документа): [……][……][……][……]</w:t>
            </w:r>
          </w:p>
        </w:tc>
      </w:tr>
    </w:tbl>
    <w:p w:rsidR="003B3F5A" w:rsidRPr="006803DD" w:rsidRDefault="003B3F5A" w:rsidP="006803DD">
      <w:pPr>
        <w:keepNext/>
        <w:spacing w:before="120" w:after="360" w:line="240" w:lineRule="auto"/>
        <w:jc w:val="center"/>
        <w:rPr>
          <w:rFonts w:ascii="Times New Roman" w:hAnsi="Times New Roman" w:cs="Times New Roman"/>
          <w:b/>
          <w:bCs/>
          <w:lang w:eastAsia="bg-BG"/>
        </w:rPr>
      </w:pPr>
    </w:p>
    <w:p w:rsidR="003B3F5A" w:rsidRPr="006803DD" w:rsidRDefault="003B3F5A" w:rsidP="006803DD">
      <w:pPr>
        <w:keepNext/>
        <w:spacing w:before="120" w:after="360" w:line="240" w:lineRule="auto"/>
        <w:jc w:val="center"/>
        <w:rPr>
          <w:rFonts w:ascii="Times New Roman" w:hAnsi="Times New Roman" w:cs="Times New Roman"/>
          <w:b/>
          <w:bCs/>
          <w:lang w:val="bg-BG" w:eastAsia="bg-BG"/>
        </w:rPr>
      </w:pPr>
      <w:r w:rsidRPr="006803DD">
        <w:rPr>
          <w:rFonts w:ascii="Times New Roman" w:hAnsi="Times New Roman" w:cs="Times New Roman"/>
          <w:b/>
          <w:bCs/>
          <w:lang w:val="bg-BG" w:eastAsia="bg-BG"/>
        </w:rPr>
        <w:t>Част V: Намаляване на броя на квалифицираните кандидати</w:t>
      </w:r>
    </w:p>
    <w:p w:rsidR="003B3F5A" w:rsidRPr="006803DD" w:rsidRDefault="003B3F5A" w:rsidP="006803DD">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hAnsi="Times New Roman" w:cs="Times New Roman"/>
          <w:b/>
          <w:bCs/>
          <w:i/>
          <w:iCs/>
          <w:lang w:val="bg-BG" w:eastAsia="bg-BG"/>
        </w:rPr>
      </w:pPr>
      <w:r w:rsidRPr="006803DD">
        <w:rPr>
          <w:rFonts w:ascii="Times New Roman" w:hAnsi="Times New Roman" w:cs="Times New Roman"/>
          <w:b/>
          <w:bCs/>
          <w:i/>
          <w:iCs/>
          <w:lang w:val="bg-BG" w:eastAsia="bg-BG"/>
        </w:rPr>
        <w:t xml:space="preserve">Икономическият оператор следва да предостави информация </w:t>
      </w:r>
      <w:r w:rsidRPr="006803DD">
        <w:rPr>
          <w:rFonts w:ascii="Times New Roman" w:hAnsi="Times New Roman" w:cs="Times New Roman"/>
          <w:b/>
          <w:bCs/>
          <w:i/>
          <w:iCs/>
          <w:u w:val="single"/>
          <w:lang w:val="bg-BG" w:eastAsia="bg-BG"/>
        </w:rPr>
        <w:t xml:space="preserve">само </w:t>
      </w:r>
      <w:r w:rsidRPr="006803DD">
        <w:rPr>
          <w:rFonts w:ascii="Times New Roman" w:hAnsi="Times New Roman" w:cs="Times New Roman"/>
          <w:b/>
          <w:bCs/>
          <w:i/>
          <w:iCs/>
          <w:lang w:val="bg-B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6803DD">
        <w:rPr>
          <w:rFonts w:ascii="Times New Roman" w:hAnsi="Times New Roman" w:cs="Times New Roman"/>
          <w:b/>
          <w:bCs/>
          <w:u w:val="single"/>
          <w:lang w:val="bg-BG" w:eastAsia="bg-BG"/>
        </w:rPr>
        <w:t>ако има такива</w:t>
      </w:r>
      <w:r w:rsidRPr="006803DD">
        <w:rPr>
          <w:rFonts w:ascii="Times New Roman" w:hAnsi="Times New Roman" w:cs="Times New Roman"/>
          <w:b/>
          <w:bCs/>
          <w:i/>
          <w:iCs/>
          <w:lang w:val="bg-B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6803DD">
        <w:rPr>
          <w:rFonts w:ascii="Times New Roman" w:hAnsi="Times New Roman" w:cs="Times New Roman"/>
          <w:lang w:val="bg-BG" w:eastAsia="bg-BG"/>
        </w:rPr>
        <w:br/>
      </w:r>
      <w:r w:rsidRPr="006803DD">
        <w:rPr>
          <w:rFonts w:ascii="Times New Roman" w:hAnsi="Times New Roman" w:cs="Times New Roman"/>
          <w:b/>
          <w:bCs/>
          <w:i/>
          <w:iCs/>
          <w:lang w:val="bg-BG" w:eastAsia="bg-BG"/>
        </w:rPr>
        <w:t>Само при ограничени процедури, състезателни процедури с договаряне, процедури за състезателен диалог и партньорства за иновации:</w:t>
      </w:r>
    </w:p>
    <w:p w:rsidR="003B3F5A" w:rsidRPr="006803DD" w:rsidRDefault="003B3F5A" w:rsidP="006803DD">
      <w:pPr>
        <w:spacing w:before="120" w:after="120" w:line="240" w:lineRule="auto"/>
        <w:jc w:val="both"/>
        <w:rPr>
          <w:rFonts w:ascii="Times New Roman" w:hAnsi="Times New Roman" w:cs="Times New Roman"/>
          <w:b/>
          <w:bCs/>
          <w:lang w:val="bg-BG" w:eastAsia="bg-BG"/>
        </w:rPr>
      </w:pPr>
      <w:r w:rsidRPr="006803DD">
        <w:rPr>
          <w:rFonts w:ascii="Times New Roman" w:hAnsi="Times New Roman" w:cs="Times New Roman"/>
          <w:b/>
          <w:bCs/>
          <w:lang w:val="bg-BG" w:eastAsia="bg-BG"/>
        </w:rPr>
        <w:t>Икономическият оператор декларира, че: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4645"/>
      </w:tblGrid>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Намаляване на броя</w:t>
            </w:r>
          </w:p>
        </w:tc>
        <w:tc>
          <w:tcPr>
            <w:tcW w:w="4645" w:type="dxa"/>
          </w:tcPr>
          <w:p w:rsidR="003B3F5A" w:rsidRPr="006803DD" w:rsidRDefault="003B3F5A" w:rsidP="006803DD">
            <w:pPr>
              <w:spacing w:before="120" w:after="120" w:line="240" w:lineRule="auto"/>
              <w:jc w:val="both"/>
              <w:rPr>
                <w:rFonts w:ascii="Times New Roman" w:hAnsi="Times New Roman" w:cs="Times New Roman"/>
                <w:b/>
                <w:bCs/>
                <w:i/>
                <w:iCs/>
                <w:sz w:val="24"/>
                <w:szCs w:val="24"/>
                <w:lang w:val="bg-BG" w:eastAsia="bg-BG"/>
              </w:rPr>
            </w:pPr>
            <w:r w:rsidRPr="006803DD">
              <w:rPr>
                <w:rFonts w:ascii="Times New Roman" w:hAnsi="Times New Roman" w:cs="Times New Roman"/>
                <w:b/>
                <w:bCs/>
                <w:i/>
                <w:iCs/>
                <w:lang w:val="bg-BG" w:eastAsia="bg-BG"/>
              </w:rPr>
              <w:t>Отговор:</w:t>
            </w:r>
          </w:p>
        </w:tc>
      </w:tr>
      <w:tr w:rsidR="003B3F5A" w:rsidRPr="00AB2147">
        <w:tc>
          <w:tcPr>
            <w:tcW w:w="4644" w:type="dxa"/>
          </w:tcPr>
          <w:p w:rsidR="003B3F5A" w:rsidRPr="006803DD" w:rsidRDefault="003B3F5A" w:rsidP="006803DD">
            <w:pPr>
              <w:spacing w:before="120" w:after="120" w:line="240" w:lineRule="auto"/>
              <w:jc w:val="both"/>
              <w:rPr>
                <w:rFonts w:ascii="Times New Roman" w:hAnsi="Times New Roman" w:cs="Times New Roman"/>
                <w:b/>
                <w:bCs/>
                <w:sz w:val="24"/>
                <w:szCs w:val="24"/>
                <w:lang w:val="bg-BG" w:eastAsia="bg-BG"/>
              </w:rPr>
            </w:pPr>
            <w:r w:rsidRPr="006803DD">
              <w:rPr>
                <w:rFonts w:ascii="Times New Roman" w:hAnsi="Times New Roman" w:cs="Times New Roman"/>
                <w:lang w:val="bg-BG" w:eastAsia="bg-BG"/>
              </w:rPr>
              <w:t xml:space="preserve">Той </w:t>
            </w:r>
            <w:r w:rsidRPr="006803DD">
              <w:rPr>
                <w:rFonts w:ascii="Times New Roman" w:hAnsi="Times New Roman" w:cs="Times New Roman"/>
                <w:b/>
                <w:bCs/>
                <w:lang w:val="bg-BG" w:eastAsia="bg-BG"/>
              </w:rPr>
              <w:t>изпълнява</w:t>
            </w:r>
            <w:r w:rsidRPr="006803DD">
              <w:rPr>
                <w:rFonts w:ascii="Times New Roman" w:hAnsi="Times New Roman" w:cs="Times New Roman"/>
                <w:lang w:val="bg-B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6803DD">
              <w:rPr>
                <w:rFonts w:ascii="Times New Roman" w:hAnsi="Times New Roman" w:cs="Times New Roman"/>
                <w:lang w:val="bg-B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6803DD">
              <w:rPr>
                <w:rFonts w:ascii="Times New Roman" w:hAnsi="Times New Roman" w:cs="Times New Roman"/>
                <w:lang w:val="bg-BG" w:eastAsia="bg-BG"/>
              </w:rPr>
              <w:br/>
            </w:r>
            <w:r w:rsidRPr="006803DD">
              <w:rPr>
                <w:rFonts w:ascii="Times New Roman" w:hAnsi="Times New Roman" w:cs="Times New Roman"/>
                <w:i/>
                <w:iCs/>
                <w:lang w:val="bg-BG" w:eastAsia="bg-BG"/>
              </w:rPr>
              <w:t>Ако някои от тези сертификати или форми на документални доказателства са на разположение в електронен формат</w:t>
            </w:r>
            <w:r w:rsidRPr="006803DD">
              <w:rPr>
                <w:rFonts w:ascii="Times New Roman" w:hAnsi="Times New Roman" w:cs="Times New Roman"/>
                <w:i/>
                <w:iCs/>
                <w:vertAlign w:val="superscript"/>
                <w:lang w:val="bg-BG" w:eastAsia="bg-BG"/>
              </w:rPr>
              <w:footnoteReference w:id="44"/>
            </w:r>
            <w:r w:rsidRPr="006803DD">
              <w:rPr>
                <w:rFonts w:ascii="Times New Roman" w:hAnsi="Times New Roman" w:cs="Times New Roman"/>
                <w:i/>
                <w:iCs/>
                <w:lang w:val="bg-BG" w:eastAsia="bg-BG"/>
              </w:rPr>
              <w:t xml:space="preserve">, моля, посочете за </w:t>
            </w:r>
            <w:r w:rsidRPr="006803DD">
              <w:rPr>
                <w:rFonts w:ascii="Times New Roman" w:hAnsi="Times New Roman" w:cs="Times New Roman"/>
                <w:b/>
                <w:bCs/>
                <w:i/>
                <w:iCs/>
                <w:lang w:val="bg-BG" w:eastAsia="bg-BG"/>
              </w:rPr>
              <w:t>всички</w:t>
            </w:r>
            <w:r w:rsidRPr="006803DD">
              <w:rPr>
                <w:rFonts w:ascii="Times New Roman" w:hAnsi="Times New Roman" w:cs="Times New Roman"/>
                <w:i/>
                <w:iCs/>
                <w:lang w:val="bg-BG" w:eastAsia="bg-BG"/>
              </w:rPr>
              <w:t xml:space="preserve"> от тях:</w:t>
            </w:r>
            <w:r w:rsidRPr="006803DD">
              <w:rPr>
                <w:rFonts w:ascii="Times New Roman" w:hAnsi="Times New Roman" w:cs="Times New Roman"/>
                <w:lang w:val="bg-BG" w:eastAsia="bg-BG"/>
              </w:rPr>
              <w:t xml:space="preserve"> </w:t>
            </w:r>
          </w:p>
        </w:tc>
        <w:tc>
          <w:tcPr>
            <w:tcW w:w="4645" w:type="dxa"/>
          </w:tcPr>
          <w:p w:rsidR="003B3F5A" w:rsidRPr="006803DD" w:rsidRDefault="003B3F5A" w:rsidP="006803DD">
            <w:pPr>
              <w:spacing w:before="120" w:after="120" w:line="240" w:lineRule="auto"/>
              <w:rPr>
                <w:rFonts w:ascii="Times New Roman" w:hAnsi="Times New Roman" w:cs="Times New Roman"/>
                <w:b/>
                <w:bCs/>
                <w:sz w:val="24"/>
                <w:szCs w:val="24"/>
                <w:lang w:val="bg-BG" w:eastAsia="bg-BG"/>
              </w:rPr>
            </w:pP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lang w:val="bg-BG" w:eastAsia="bg-BG"/>
              </w:rPr>
              <w:t>[…]</w:t>
            </w:r>
            <w:r w:rsidRPr="006803DD">
              <w:rPr>
                <w:rFonts w:ascii="Times New Roman" w:hAnsi="Times New Roman" w:cs="Times New Roman"/>
                <w:sz w:val="24"/>
                <w:szCs w:val="24"/>
                <w:lang w:val="bg-BG" w:eastAsia="bg-BG"/>
              </w:rPr>
              <w:t xml:space="preserve"> </w:t>
            </w:r>
            <w:r w:rsidRPr="006803DD">
              <w:rPr>
                <w:rFonts w:ascii="Times New Roman" w:hAnsi="Times New Roman" w:cs="Times New Roman"/>
                <w:lang w:val="bg-BG" w:eastAsia="bg-BG"/>
              </w:rPr>
              <w:t>[] Да [] Не</w:t>
            </w:r>
            <w:r w:rsidRPr="006803DD">
              <w:rPr>
                <w:rFonts w:ascii="Times New Roman" w:hAnsi="Times New Roman" w:cs="Times New Roman"/>
                <w:vertAlign w:val="superscript"/>
                <w:lang w:val="bg-BG" w:eastAsia="bg-BG"/>
              </w:rPr>
              <w:footnoteReference w:id="45"/>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r>
            <w:r w:rsidRPr="006803DD">
              <w:rPr>
                <w:rFonts w:ascii="Times New Roman" w:hAnsi="Times New Roman" w:cs="Times New Roman"/>
                <w:sz w:val="24"/>
                <w:szCs w:val="24"/>
                <w:lang w:val="bg-BG" w:eastAsia="bg-BG"/>
              </w:rPr>
              <w:br/>
              <w:t>(</w:t>
            </w:r>
            <w:r w:rsidRPr="006803DD">
              <w:rPr>
                <w:rFonts w:ascii="Times New Roman" w:hAnsi="Times New Roman" w:cs="Times New Roman"/>
                <w:i/>
                <w:iCs/>
                <w:sz w:val="24"/>
                <w:szCs w:val="24"/>
                <w:lang w:val="bg-BG" w:eastAsia="bg-BG"/>
              </w:rPr>
              <w:t>уеб адрес, орган или служба, издаващи документа, точно позоваване на документацията</w:t>
            </w:r>
            <w:r w:rsidRPr="006803DD">
              <w:rPr>
                <w:rFonts w:ascii="Times New Roman" w:hAnsi="Times New Roman" w:cs="Times New Roman"/>
                <w:sz w:val="24"/>
                <w:szCs w:val="24"/>
                <w:lang w:val="bg-BG" w:eastAsia="bg-BG"/>
              </w:rPr>
              <w:t>):</w:t>
            </w:r>
            <w:r w:rsidRPr="006803DD">
              <w:rPr>
                <w:rFonts w:ascii="Times New Roman" w:hAnsi="Times New Roman" w:cs="Times New Roman"/>
                <w:i/>
                <w:iCs/>
                <w:lang w:val="bg-BG" w:eastAsia="bg-BG"/>
              </w:rPr>
              <w:t xml:space="preserve"> [……][……][……][……]</w:t>
            </w:r>
            <w:r w:rsidRPr="006803DD">
              <w:rPr>
                <w:rFonts w:ascii="Times New Roman" w:hAnsi="Times New Roman" w:cs="Times New Roman"/>
                <w:i/>
                <w:iCs/>
                <w:vertAlign w:val="superscript"/>
                <w:lang w:val="bg-BG" w:eastAsia="bg-BG"/>
              </w:rPr>
              <w:footnoteReference w:id="46"/>
            </w:r>
          </w:p>
        </w:tc>
      </w:tr>
    </w:tbl>
    <w:p w:rsidR="003B3F5A" w:rsidRPr="006803DD" w:rsidRDefault="003B3F5A" w:rsidP="006803DD">
      <w:pPr>
        <w:keepNext/>
        <w:spacing w:before="120" w:after="360" w:line="240" w:lineRule="auto"/>
        <w:jc w:val="center"/>
        <w:rPr>
          <w:rFonts w:ascii="Times New Roman" w:hAnsi="Times New Roman" w:cs="Times New Roman"/>
          <w:b/>
          <w:bCs/>
          <w:lang w:eastAsia="bg-BG"/>
        </w:rPr>
      </w:pPr>
    </w:p>
    <w:p w:rsidR="003B3F5A" w:rsidRPr="006803DD" w:rsidRDefault="003B3F5A" w:rsidP="006803DD">
      <w:pPr>
        <w:keepNext/>
        <w:spacing w:before="120" w:after="360" w:line="240" w:lineRule="auto"/>
        <w:jc w:val="center"/>
        <w:rPr>
          <w:rFonts w:ascii="Times New Roman" w:hAnsi="Times New Roman" w:cs="Times New Roman"/>
          <w:b/>
          <w:bCs/>
          <w:lang w:val="bg-BG" w:eastAsia="bg-BG"/>
        </w:rPr>
      </w:pPr>
      <w:r w:rsidRPr="006803DD">
        <w:rPr>
          <w:rFonts w:ascii="Times New Roman" w:hAnsi="Times New Roman" w:cs="Times New Roman"/>
          <w:b/>
          <w:bCs/>
          <w:lang w:val="bg-BG" w:eastAsia="bg-BG"/>
        </w:rPr>
        <w:t>Част VI: Заключителни положения</w:t>
      </w:r>
    </w:p>
    <w:p w:rsidR="003B3F5A" w:rsidRPr="006803DD" w:rsidRDefault="003B3F5A" w:rsidP="006803DD">
      <w:pPr>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i/>
          <w:iCs/>
          <w:lang w:val="bg-B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3B3F5A" w:rsidRPr="006803DD" w:rsidRDefault="003B3F5A" w:rsidP="006803DD">
      <w:pPr>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i/>
          <w:iCs/>
          <w:lang w:val="bg-B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3B3F5A" w:rsidRPr="006803DD" w:rsidRDefault="003B3F5A" w:rsidP="006803DD">
      <w:pPr>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i/>
          <w:iCs/>
          <w:lang w:val="bg-B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6803DD">
        <w:rPr>
          <w:rFonts w:ascii="Times New Roman" w:hAnsi="Times New Roman" w:cs="Times New Roman"/>
          <w:i/>
          <w:iCs/>
          <w:vertAlign w:val="superscript"/>
          <w:lang w:val="bg-BG" w:eastAsia="bg-BG"/>
        </w:rPr>
        <w:footnoteReference w:id="47"/>
      </w:r>
      <w:r w:rsidRPr="006803DD">
        <w:rPr>
          <w:rFonts w:ascii="Times New Roman" w:hAnsi="Times New Roman" w:cs="Times New Roman"/>
          <w:i/>
          <w:iCs/>
          <w:lang w:val="bg-BG" w:eastAsia="bg-BG"/>
        </w:rPr>
        <w:t>; или</w:t>
      </w:r>
    </w:p>
    <w:p w:rsidR="003B3F5A" w:rsidRPr="006803DD" w:rsidRDefault="003B3F5A" w:rsidP="006803DD">
      <w:pPr>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i/>
          <w:iCs/>
          <w:sz w:val="24"/>
          <w:szCs w:val="24"/>
          <w:lang w:val="bg-BG" w:eastAsia="bg-BG"/>
        </w:rPr>
        <w:t>б) считано от 18 октомври 2018 г. най-късно</w:t>
      </w:r>
      <w:r w:rsidRPr="006803DD">
        <w:rPr>
          <w:rFonts w:ascii="Times New Roman" w:hAnsi="Times New Roman" w:cs="Times New Roman"/>
          <w:i/>
          <w:iCs/>
          <w:sz w:val="24"/>
          <w:szCs w:val="24"/>
          <w:vertAlign w:val="superscript"/>
          <w:lang w:val="bg-BG" w:eastAsia="bg-BG"/>
        </w:rPr>
        <w:footnoteReference w:id="48"/>
      </w:r>
      <w:r w:rsidRPr="006803DD">
        <w:rPr>
          <w:rFonts w:ascii="Times New Roman" w:hAnsi="Times New Roman" w:cs="Times New Roman"/>
          <w:i/>
          <w:iCs/>
          <w:sz w:val="24"/>
          <w:szCs w:val="24"/>
          <w:lang w:val="bg-BG" w:eastAsia="bg-BG"/>
        </w:rPr>
        <w:t>, възлагащият орган или възложителят вече притежава съответната документация</w:t>
      </w:r>
      <w:r w:rsidRPr="006803DD">
        <w:rPr>
          <w:rFonts w:ascii="Times New Roman" w:hAnsi="Times New Roman" w:cs="Times New Roman"/>
          <w:sz w:val="24"/>
          <w:szCs w:val="24"/>
          <w:lang w:val="bg-BG" w:eastAsia="bg-BG"/>
        </w:rPr>
        <w:t>.</w:t>
      </w:r>
    </w:p>
    <w:p w:rsidR="003B3F5A" w:rsidRPr="006803DD" w:rsidRDefault="003B3F5A" w:rsidP="006803DD">
      <w:pPr>
        <w:spacing w:before="120" w:after="120" w:line="240" w:lineRule="auto"/>
        <w:jc w:val="both"/>
        <w:rPr>
          <w:rFonts w:ascii="Times New Roman" w:hAnsi="Times New Roman" w:cs="Times New Roman"/>
          <w:i/>
          <w:iCs/>
          <w:lang w:val="bg-BG" w:eastAsia="bg-BG"/>
        </w:rPr>
      </w:pPr>
      <w:r w:rsidRPr="006803DD">
        <w:rPr>
          <w:rFonts w:ascii="Times New Roman" w:hAnsi="Times New Roman" w:cs="Times New Roman"/>
          <w:i/>
          <w:iCs/>
          <w:sz w:val="24"/>
          <w:szCs w:val="24"/>
          <w:lang w:val="bg-B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6803DD">
        <w:rPr>
          <w:rFonts w:ascii="Times New Roman" w:hAnsi="Times New Roman" w:cs="Times New Roman"/>
          <w:sz w:val="24"/>
          <w:szCs w:val="24"/>
          <w:lang w:val="bg-BG" w:eastAsia="bg-BG"/>
        </w:rPr>
        <w:t xml:space="preserve"> [посочете процедурата за възлагане на обществена поръчка:</w:t>
      </w:r>
      <w:r w:rsidRPr="006803DD">
        <w:rPr>
          <w:rFonts w:ascii="Times New Roman" w:hAnsi="Times New Roman" w:cs="Times New Roman"/>
          <w:lang w:val="bg-BG" w:eastAsia="bg-BG"/>
        </w:rPr>
        <w:t xml:space="preserve"> </w:t>
      </w:r>
      <w:r w:rsidRPr="006803DD">
        <w:rPr>
          <w:rFonts w:ascii="Times New Roman" w:hAnsi="Times New Roman" w:cs="Times New Roman"/>
          <w:sz w:val="24"/>
          <w:szCs w:val="24"/>
          <w:lang w:val="bg-BG" w:eastAsia="bg-BG"/>
        </w:rPr>
        <w:t xml:space="preserve">(кратко описание, препратка към публикацията в </w:t>
      </w:r>
      <w:r w:rsidRPr="006803DD">
        <w:rPr>
          <w:rFonts w:ascii="Times New Roman" w:hAnsi="Times New Roman" w:cs="Times New Roman"/>
          <w:i/>
          <w:iCs/>
          <w:sz w:val="24"/>
          <w:szCs w:val="24"/>
          <w:lang w:val="bg-BG" w:eastAsia="bg-BG"/>
        </w:rPr>
        <w:t>Официален вестник на Европейския съюз</w:t>
      </w:r>
      <w:r w:rsidRPr="006803DD">
        <w:rPr>
          <w:rFonts w:ascii="Times New Roman" w:hAnsi="Times New Roman" w:cs="Times New Roman"/>
          <w:sz w:val="24"/>
          <w:szCs w:val="24"/>
          <w:lang w:val="bg-BG" w:eastAsia="bg-BG"/>
        </w:rPr>
        <w:t>, референтен номер)].</w:t>
      </w:r>
      <w:r w:rsidRPr="006803DD">
        <w:rPr>
          <w:rFonts w:ascii="Times New Roman" w:hAnsi="Times New Roman" w:cs="Times New Roman"/>
          <w:i/>
          <w:iCs/>
          <w:lang w:val="bg-BG" w:eastAsia="bg-BG"/>
        </w:rPr>
        <w:t xml:space="preserve"> </w:t>
      </w:r>
    </w:p>
    <w:p w:rsidR="003B3F5A" w:rsidRPr="006803DD" w:rsidRDefault="003B3F5A" w:rsidP="006803DD">
      <w:pPr>
        <w:spacing w:before="120" w:after="120" w:line="240" w:lineRule="auto"/>
        <w:jc w:val="both"/>
        <w:rPr>
          <w:rFonts w:ascii="Times New Roman" w:hAnsi="Times New Roman" w:cs="Times New Roman"/>
          <w:i/>
          <w:iCs/>
          <w:lang w:val="bg-BG" w:eastAsia="bg-BG"/>
        </w:rPr>
      </w:pPr>
    </w:p>
    <w:p w:rsidR="003B3F5A" w:rsidRPr="006803DD" w:rsidRDefault="003B3F5A" w:rsidP="006803DD">
      <w:pPr>
        <w:spacing w:before="120" w:after="120" w:line="240" w:lineRule="auto"/>
        <w:jc w:val="both"/>
        <w:rPr>
          <w:rFonts w:ascii="Times New Roman" w:hAnsi="Times New Roman" w:cs="Times New Roman"/>
          <w:lang w:val="bg-BG" w:eastAsia="bg-BG"/>
        </w:rPr>
      </w:pPr>
      <w:r w:rsidRPr="006803DD">
        <w:rPr>
          <w:rFonts w:ascii="Times New Roman" w:hAnsi="Times New Roman" w:cs="Times New Roman"/>
          <w:lang w:val="bg-BG" w:eastAsia="bg-BG"/>
        </w:rPr>
        <w:t>Дата, място и, когато се изисква или е необходимо, подпис(и):  [……]</w:t>
      </w:r>
    </w:p>
    <w:p w:rsidR="003B3F5A" w:rsidRDefault="003B3F5A"/>
    <w:sectPr w:rsidR="003B3F5A" w:rsidSect="00446950">
      <w:footerReference w:type="default" r:id="rId7"/>
      <w:pgSz w:w="11907" w:h="16839"/>
      <w:pgMar w:top="1134" w:right="1417" w:bottom="1134" w:left="1417"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F5A" w:rsidRDefault="003B3F5A" w:rsidP="006803DD">
      <w:pPr>
        <w:spacing w:after="0" w:line="240" w:lineRule="auto"/>
      </w:pPr>
      <w:r>
        <w:separator/>
      </w:r>
    </w:p>
  </w:endnote>
  <w:endnote w:type="continuationSeparator" w:id="0">
    <w:p w:rsidR="003B3F5A" w:rsidRDefault="003B3F5A" w:rsidP="006803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F5A" w:rsidRPr="00446950" w:rsidRDefault="003B3F5A" w:rsidP="00446950">
    <w:pPr>
      <w:pStyle w:val="Footer"/>
      <w:rPr>
        <w:rFonts w:ascii="Arial" w:hAnsi="Arial" w:cs="Arial"/>
        <w:b/>
        <w:bCs/>
        <w:sz w:val="48"/>
        <w:szCs w:val="48"/>
      </w:rPr>
    </w:pPr>
    <w:r w:rsidRPr="00446950">
      <w:rPr>
        <w:rFonts w:ascii="Arial" w:hAnsi="Arial" w:cs="Arial"/>
        <w:b/>
        <w:bCs/>
        <w:sz w:val="48"/>
        <w:szCs w:val="48"/>
      </w:rPr>
      <w:t>BG</w:t>
    </w:r>
    <w:r w:rsidRPr="00446950">
      <w:rPr>
        <w:rFonts w:ascii="Arial" w:hAnsi="Arial" w:cs="Arial"/>
        <w:b/>
        <w:bCs/>
        <w:sz w:val="48"/>
        <w:szCs w:val="48"/>
      </w:rPr>
      <w:tab/>
    </w:r>
    <w:fldSimple w:instr=" PAGE  \* MERGEFORMAT ">
      <w:r>
        <w:rPr>
          <w:noProof/>
        </w:rPr>
        <w:t>1</w:t>
      </w:r>
    </w:fldSimple>
    <w:r>
      <w:tab/>
    </w:r>
    <w:r>
      <w:fldChar w:fldCharType="begin"/>
    </w:r>
    <w:r>
      <w:instrText xml:space="preserve"> DOCVARIABLE "LW_Confidence" \* MERGEFORMAT </w:instrText>
    </w:r>
    <w:r>
      <w:fldChar w:fldCharType="end"/>
    </w:r>
    <w:r w:rsidRPr="00446950">
      <w:tab/>
    </w:r>
    <w:r w:rsidRPr="00446950">
      <w:rPr>
        <w:rFonts w:ascii="Arial" w:hAnsi="Arial" w:cs="Arial"/>
        <w:b/>
        <w:bCs/>
        <w:sz w:val="48"/>
        <w:szCs w:val="48"/>
      </w:rPr>
      <w:t>BG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F5A" w:rsidRDefault="003B3F5A" w:rsidP="006803DD">
      <w:pPr>
        <w:spacing w:after="0" w:line="240" w:lineRule="auto"/>
      </w:pPr>
      <w:r>
        <w:separator/>
      </w:r>
    </w:p>
  </w:footnote>
  <w:footnote w:type="continuationSeparator" w:id="0">
    <w:p w:rsidR="003B3F5A" w:rsidRDefault="003B3F5A" w:rsidP="006803DD">
      <w:pPr>
        <w:spacing w:after="0" w:line="240" w:lineRule="auto"/>
      </w:pPr>
      <w:r>
        <w:continuationSeparator/>
      </w:r>
    </w:p>
  </w:footnote>
  <w:footnote w:id="1">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За </w:t>
      </w:r>
      <w:r>
        <w:rPr>
          <w:b/>
          <w:bCs/>
        </w:rPr>
        <w:t>възлагащите органи</w:t>
      </w:r>
      <w:r>
        <w:t xml:space="preserve">: или </w:t>
      </w:r>
      <w:r>
        <w:rPr>
          <w:b/>
          <w:bCs/>
        </w:rPr>
        <w:t>обявление за предварителна информация</w:t>
      </w:r>
      <w:r>
        <w:t xml:space="preserve">, използвано като покана за участие в състезателна процедура, или </w:t>
      </w:r>
      <w:r>
        <w:rPr>
          <w:b/>
          <w:bCs/>
        </w:rPr>
        <w:t>обявление за поръчка</w:t>
      </w:r>
      <w:r>
        <w:t>.</w:t>
      </w:r>
      <w:r>
        <w:br/>
        <w:t xml:space="preserve">За </w:t>
      </w:r>
      <w:r>
        <w:rPr>
          <w:b/>
          <w:bCs/>
        </w:rPr>
        <w:t>възложителите:</w:t>
      </w:r>
      <w:r>
        <w:t xml:space="preserve"> </w:t>
      </w:r>
      <w:r>
        <w:rPr>
          <w:b/>
          <w:bCs/>
        </w:rPr>
        <w:t>периодично индикативно обявление</w:t>
      </w:r>
      <w:r>
        <w:t xml:space="preserve">, използвано като покана за участие в състезателна процедура, </w:t>
      </w:r>
      <w:r>
        <w:rPr>
          <w:b/>
          <w:bCs/>
        </w:rPr>
        <w:t>обявление за поръчка</w:t>
      </w:r>
      <w:r>
        <w:t xml:space="preserve"> или </w:t>
      </w:r>
      <w:r>
        <w:rPr>
          <w:b/>
          <w:bCs/>
        </w:rPr>
        <w:t>обявление за съществуването на квалификационна система.</w:t>
      </w:r>
    </w:p>
  </w:footnote>
  <w:footnote w:id="3">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iCs/>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iCs/>
        </w:rPr>
        <w:t>Вж. точки II. 1.1 и II.1.3 от съответното обявление</w:t>
      </w:r>
    </w:p>
  </w:footnote>
  <w:footnote w:id="5">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rPr>
          <w:i/>
          <w:iCs/>
        </w:rPr>
        <w:tab/>
        <w:t>Вж. точка II. 1.1 от съответното обявление</w:t>
      </w:r>
    </w:p>
  </w:footnote>
  <w:footnote w:id="6">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bCs w:val="0"/>
          <w:i w:val="0"/>
          <w:iCs w:val="0"/>
        </w:rPr>
        <w:t xml:space="preserve"> Тази информация се изисква само за статистически цели. </w:t>
      </w:r>
      <w:r w:rsidRPr="00123AA0">
        <w:br/>
      </w:r>
      <w:r>
        <w:rPr>
          <w:rStyle w:val="DeltaViewInsertion"/>
          <w:i w:val="0"/>
          <w:iCs w:val="0"/>
        </w:rPr>
        <w:t>Микропредприятия:</w:t>
      </w:r>
      <w:r>
        <w:rPr>
          <w:rStyle w:val="DeltaViewInsertion"/>
          <w:b w:val="0"/>
          <w:bCs w:val="0"/>
          <w:i w:val="0"/>
          <w:iCs w:val="0"/>
        </w:rPr>
        <w:t xml:space="preserve"> </w:t>
      </w:r>
      <w:r>
        <w:rPr>
          <w:rStyle w:val="DeltaViewInsertion"/>
          <w:b w:val="0"/>
          <w:bCs w:val="0"/>
        </w:rPr>
        <w:t>.</w:t>
      </w:r>
      <w:r>
        <w:rPr>
          <w:rStyle w:val="DeltaViewInsertion"/>
          <w:b w:val="0"/>
          <w:bCs w:val="0"/>
          <w:i w:val="0"/>
          <w:iCs w:val="0"/>
        </w:rPr>
        <w:t>предприятие,</w:t>
      </w:r>
      <w:r>
        <w:rPr>
          <w:rStyle w:val="DeltaViewInsertion"/>
          <w:i w:val="0"/>
          <w:iCs w:val="0"/>
        </w:rPr>
        <w:t xml:space="preserve"> в което са заети по-малко от 10 лица </w:t>
      </w:r>
      <w:r>
        <w:rPr>
          <w:rStyle w:val="DeltaViewInsertion"/>
          <w:b w:val="0"/>
          <w:bCs w:val="0"/>
          <w:i w:val="0"/>
          <w:iCs w:val="0"/>
        </w:rPr>
        <w:t xml:space="preserve">и чийто годишен оборот и/или годишен счетоводен баланс </w:t>
      </w:r>
      <w:r>
        <w:rPr>
          <w:rStyle w:val="DeltaViewInsertion"/>
          <w:i w:val="0"/>
          <w:iCs w:val="0"/>
        </w:rPr>
        <w:t>не надхвърля 2 млн. евро.</w:t>
      </w:r>
      <w:r w:rsidRPr="00123AA0">
        <w:br/>
      </w:r>
      <w:r>
        <w:rPr>
          <w:rStyle w:val="DeltaViewInsertion"/>
          <w:i w:val="0"/>
          <w:iCs w:val="0"/>
        </w:rPr>
        <w:t>Малки предприятия</w:t>
      </w:r>
      <w:r>
        <w:rPr>
          <w:rStyle w:val="DeltaViewInsertion"/>
          <w:b w:val="0"/>
          <w:bCs w:val="0"/>
          <w:i w:val="0"/>
          <w:iCs w:val="0"/>
        </w:rPr>
        <w:t xml:space="preserve"> </w:t>
      </w:r>
      <w:r>
        <w:rPr>
          <w:rStyle w:val="DeltaViewInsertion"/>
          <w:b w:val="0"/>
          <w:bCs w:val="0"/>
        </w:rPr>
        <w:t>.</w:t>
      </w:r>
      <w:r>
        <w:rPr>
          <w:rStyle w:val="DeltaViewInsertion"/>
          <w:b w:val="0"/>
          <w:bCs w:val="0"/>
          <w:i w:val="0"/>
          <w:iCs w:val="0"/>
        </w:rPr>
        <w:t>предприятие,</w:t>
      </w:r>
      <w:r>
        <w:rPr>
          <w:rStyle w:val="DeltaViewInsertion"/>
          <w:i w:val="0"/>
          <w:iCs w:val="0"/>
        </w:rPr>
        <w:t xml:space="preserve"> в което са заети по-малко от 50 лица </w:t>
      </w:r>
      <w:r>
        <w:rPr>
          <w:rStyle w:val="DeltaViewInsertion"/>
          <w:b w:val="0"/>
          <w:bCs w:val="0"/>
          <w:i w:val="0"/>
          <w:iCs w:val="0"/>
        </w:rPr>
        <w:t>и чийто годишен оборот и/или годишен счетоводен баланс</w:t>
      </w:r>
      <w:r>
        <w:rPr>
          <w:rStyle w:val="DeltaViewInsertion"/>
          <w:i w:val="0"/>
          <w:iCs w:val="0"/>
        </w:rPr>
        <w:t xml:space="preserve"> не надхвърля 10 млн. евро.</w:t>
      </w:r>
      <w:r w:rsidRPr="00123AA0">
        <w:br/>
      </w:r>
      <w:r w:rsidRPr="004314E5">
        <w:rPr>
          <w:rStyle w:val="DeltaViewInsertion"/>
          <w:i w:val="0"/>
          <w:iCs w:val="0"/>
        </w:rPr>
        <w:t>Средни предприятия, предприятия, които не са нито микро-, нито малки предприятия и</w:t>
      </w:r>
      <w:r w:rsidRPr="00123AA0">
        <w:t xml:space="preserve"> в които са </w:t>
      </w:r>
      <w:r w:rsidRPr="00123AA0">
        <w:rPr>
          <w:b/>
          <w:bCs/>
        </w:rPr>
        <w:t>заети по-малко от 250 лица</w:t>
      </w:r>
      <w:r w:rsidRPr="00123AA0">
        <w:t xml:space="preserve"> и чийто </w:t>
      </w:r>
      <w:r w:rsidRPr="00123AA0">
        <w:rPr>
          <w:b/>
          <w:bCs/>
        </w:rPr>
        <w:t xml:space="preserve">годишен оборот не надхвърля 50 млн. евро, </w:t>
      </w:r>
      <w:r w:rsidRPr="00123AA0">
        <w:rPr>
          <w:b/>
          <w:bCs/>
          <w:i/>
          <w:iCs/>
        </w:rPr>
        <w:t>и/или</w:t>
      </w:r>
      <w:r w:rsidRPr="00123AA0">
        <w:t xml:space="preserve"> </w:t>
      </w:r>
      <w:r w:rsidRPr="00123AA0">
        <w:rPr>
          <w:b/>
          <w:bCs/>
        </w:rPr>
        <w:t>годишният им счетоводен баланс не надхвърля 43 милиона евро.</w:t>
      </w:r>
    </w:p>
  </w:footnote>
  <w:footnote w:id="8">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bCs w:val="0"/>
          <w:i w:val="0"/>
          <w:iCs w:val="0"/>
        </w:rPr>
        <w:t>(ОВ L 309, 25.11.2005 г., стр. 15).</w:t>
      </w:r>
    </w:p>
  </w:footnote>
  <w:footnote w:id="18">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bCs w:val="0"/>
          <w:i w:val="0"/>
          <w:iCs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bCs/>
          <w:i/>
          <w:iCs/>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bCs/>
          <w:i/>
          <w:iCs/>
        </w:rPr>
        <w:t> </w:t>
      </w:r>
      <w:r w:rsidRPr="00123AA0">
        <w:rPr>
          <w:b/>
          <w:bCs/>
          <w:i/>
          <w:iCs/>
        </w:rPr>
        <w:t>18, параграф</w:t>
      </w:r>
      <w:r>
        <w:rPr>
          <w:b/>
          <w:bCs/>
          <w:i/>
          <w:iCs/>
        </w:rPr>
        <w:t> </w:t>
      </w:r>
      <w:r w:rsidRPr="00123AA0">
        <w:rPr>
          <w:b/>
          <w:bCs/>
          <w:i/>
          <w:iCs/>
        </w:rPr>
        <w:t>2 от Директива 2014/24/ЕС</w:t>
      </w:r>
    </w:p>
  </w:footnote>
  <w:footnote w:id="27">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bCs/>
          <w:i/>
          <w:iCs/>
        </w:rPr>
        <w:t>Вж. националното законодателство, съответното обявление или документацията за обществената поръчка.</w:t>
      </w:r>
    </w:p>
  </w:footnote>
  <w:footnote w:id="28">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bCs/>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bCs/>
          <w:u w:val="single"/>
        </w:rPr>
        <w:t>задължително</w:t>
      </w:r>
      <w:r w:rsidRPr="00123AA0">
        <w:t xml:space="preserve"> съгласно приложимото национално право </w:t>
      </w:r>
      <w:r w:rsidRPr="00123AA0">
        <w:rPr>
          <w:b/>
          <w:bCs/>
        </w:rPr>
        <w:t>без каквато и да е</w:t>
      </w:r>
      <w:r w:rsidRPr="00123AA0">
        <w:t xml:space="preserve"> </w:t>
      </w:r>
      <w:r w:rsidRPr="00123AA0">
        <w:rPr>
          <w:b/>
          <w:bCs/>
        </w:rPr>
        <w:t>възможност за дерогация</w:t>
      </w:r>
      <w:r w:rsidRPr="00123AA0">
        <w:t>, дори ако икономическият оператор е в състояние да изпълни поръчката.</w:t>
      </w:r>
    </w:p>
  </w:footnote>
  <w:footnote w:id="29">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bCs/>
          <w:i/>
          <w:iCs/>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bCs/>
          <w:i/>
          <w:iCs/>
        </w:rPr>
        <w:t>Както е посочено в националното законодателство, съответното обявление или в документацията за обществената поръчка.</w:t>
      </w:r>
    </w:p>
  </w:footnote>
  <w:footnote w:id="31">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bCs/>
          <w:i/>
          <w:iCs/>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bCs/>
        </w:rPr>
        <w:t>изискат</w:t>
      </w:r>
      <w:r w:rsidRPr="00123AA0">
        <w:t xml:space="preserve"> наличието на опит до пет години и да </w:t>
      </w:r>
      <w:r w:rsidRPr="00123AA0">
        <w:rPr>
          <w:b/>
          <w:bCs/>
        </w:rPr>
        <w:t>приемат</w:t>
      </w:r>
      <w:r w:rsidRPr="00123AA0">
        <w:t xml:space="preserve"> опит отпреди </w:t>
      </w:r>
      <w:r w:rsidRPr="00123AA0">
        <w:rPr>
          <w:b/>
          <w:bCs/>
        </w:rPr>
        <w:t>повече</w:t>
      </w:r>
      <w:r w:rsidRPr="00123AA0">
        <w:t xml:space="preserve"> от пет години.</w:t>
      </w:r>
    </w:p>
  </w:footnote>
  <w:footnote w:id="39">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bCs/>
        </w:rPr>
        <w:t>изискат</w:t>
      </w:r>
      <w:r w:rsidRPr="00123AA0">
        <w:t xml:space="preserve"> наличието на опит до три години и да </w:t>
      </w:r>
      <w:r w:rsidRPr="00123AA0">
        <w:rPr>
          <w:b/>
          <w:bCs/>
        </w:rPr>
        <w:t>приемат</w:t>
      </w:r>
      <w:r w:rsidRPr="00123AA0">
        <w:t xml:space="preserve"> опит отпреди </w:t>
      </w:r>
      <w:r w:rsidRPr="00123AA0">
        <w:rPr>
          <w:b/>
          <w:bCs/>
        </w:rPr>
        <w:t>повече</w:t>
      </w:r>
      <w:r w:rsidRPr="00123AA0">
        <w:t xml:space="preserve"> от три години.</w:t>
      </w:r>
    </w:p>
  </w:footnote>
  <w:footnote w:id="40">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bCs/>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bCs/>
          <w:u w:val="single"/>
        </w:rPr>
        <w:t>е решил</w:t>
      </w:r>
      <w:r w:rsidRPr="00123AA0">
        <w:t xml:space="preserve"> да възложи подизпълнението на част от договора </w:t>
      </w:r>
      <w:r w:rsidRPr="00123AA0">
        <w:rPr>
          <w:b/>
          <w:bCs/>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3B3F5A" w:rsidRDefault="003B3F5A" w:rsidP="006803DD">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iCs/>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szCs w:val="22"/>
        </w:rPr>
        <w:t xml:space="preserve"> </w:t>
      </w:r>
    </w:p>
  </w:footnote>
  <w:footnote w:id="48">
    <w:p w:rsidR="003B3F5A" w:rsidRDefault="003B3F5A" w:rsidP="006803DD">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03DD"/>
    <w:rsid w:val="00047009"/>
    <w:rsid w:val="00113B4B"/>
    <w:rsid w:val="00120AC1"/>
    <w:rsid w:val="00123AA0"/>
    <w:rsid w:val="00192EC0"/>
    <w:rsid w:val="001A040B"/>
    <w:rsid w:val="002D0CA7"/>
    <w:rsid w:val="00373AFE"/>
    <w:rsid w:val="003B3F5A"/>
    <w:rsid w:val="004314E5"/>
    <w:rsid w:val="00446950"/>
    <w:rsid w:val="0047201F"/>
    <w:rsid w:val="005D66A0"/>
    <w:rsid w:val="006803DD"/>
    <w:rsid w:val="0073094D"/>
    <w:rsid w:val="00793593"/>
    <w:rsid w:val="009322FB"/>
    <w:rsid w:val="00950D84"/>
    <w:rsid w:val="00AB2147"/>
    <w:rsid w:val="00AD02D8"/>
    <w:rsid w:val="00B13164"/>
    <w:rsid w:val="00BD5DF0"/>
    <w:rsid w:val="00C05524"/>
    <w:rsid w:val="00CA5344"/>
    <w:rsid w:val="00D91E0B"/>
    <w:rsid w:val="00EC47F0"/>
    <w:rsid w:val="00FA0A9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6A0"/>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6803DD"/>
    <w:pPr>
      <w:tabs>
        <w:tab w:val="center" w:pos="4703"/>
        <w:tab w:val="right" w:pos="9406"/>
      </w:tabs>
      <w:spacing w:after="0" w:line="240" w:lineRule="auto"/>
    </w:pPr>
  </w:style>
  <w:style w:type="character" w:customStyle="1" w:styleId="FooterChar">
    <w:name w:val="Footer Char"/>
    <w:basedOn w:val="DefaultParagraphFont"/>
    <w:link w:val="Footer"/>
    <w:uiPriority w:val="99"/>
    <w:semiHidden/>
    <w:locked/>
    <w:rsid w:val="006803DD"/>
  </w:style>
  <w:style w:type="paragraph" w:styleId="FootnoteText">
    <w:name w:val="footnote text"/>
    <w:basedOn w:val="Normal"/>
    <w:link w:val="FootnoteTextChar"/>
    <w:uiPriority w:val="99"/>
    <w:semiHidden/>
    <w:rsid w:val="006803DD"/>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6803DD"/>
    <w:rPr>
      <w:sz w:val="20"/>
      <w:szCs w:val="20"/>
    </w:rPr>
  </w:style>
  <w:style w:type="character" w:customStyle="1" w:styleId="DeltaViewInsertion">
    <w:name w:val="DeltaView Insertion"/>
    <w:uiPriority w:val="99"/>
    <w:rsid w:val="006803DD"/>
    <w:rPr>
      <w:b/>
      <w:bCs/>
      <w:i/>
      <w:iCs/>
      <w:spacing w:val="0"/>
      <w:lang w:val="bg-BG" w:eastAsia="bg-BG"/>
    </w:rPr>
  </w:style>
  <w:style w:type="character" w:styleId="FootnoteReference">
    <w:name w:val="footnote reference"/>
    <w:basedOn w:val="DefaultParagraphFont"/>
    <w:uiPriority w:val="99"/>
    <w:semiHidden/>
    <w:rsid w:val="006803DD"/>
    <w:rPr>
      <w:shd w:val="clear" w:color="auto" w:fill="auto"/>
      <w:vertAlign w:val="superscript"/>
    </w:rPr>
  </w:style>
  <w:style w:type="paragraph" w:customStyle="1" w:styleId="Tiret0">
    <w:name w:val="Tiret 0"/>
    <w:basedOn w:val="Normal"/>
    <w:uiPriority w:val="99"/>
    <w:rsid w:val="006803DD"/>
    <w:pPr>
      <w:numPr>
        <w:numId w:val="1"/>
      </w:numPr>
      <w:spacing w:before="120" w:after="120" w:line="240" w:lineRule="auto"/>
      <w:jc w:val="both"/>
    </w:pPr>
    <w:rPr>
      <w:sz w:val="24"/>
      <w:szCs w:val="24"/>
      <w:lang w:val="bg-BG" w:eastAsia="bg-BG"/>
    </w:rPr>
  </w:style>
  <w:style w:type="paragraph" w:customStyle="1" w:styleId="Tiret1">
    <w:name w:val="Tiret 1"/>
    <w:basedOn w:val="Normal"/>
    <w:uiPriority w:val="99"/>
    <w:rsid w:val="006803DD"/>
    <w:pPr>
      <w:numPr>
        <w:numId w:val="2"/>
      </w:numPr>
      <w:spacing w:before="120" w:after="120" w:line="240" w:lineRule="auto"/>
      <w:jc w:val="both"/>
    </w:pPr>
    <w:rPr>
      <w:sz w:val="24"/>
      <w:szCs w:val="24"/>
      <w:lang w:val="bg-BG" w:eastAsia="bg-BG"/>
    </w:rPr>
  </w:style>
  <w:style w:type="paragraph" w:customStyle="1" w:styleId="NumPar1">
    <w:name w:val="NumPar 1"/>
    <w:basedOn w:val="Normal"/>
    <w:next w:val="Normal"/>
    <w:uiPriority w:val="99"/>
    <w:rsid w:val="006803DD"/>
    <w:pPr>
      <w:numPr>
        <w:numId w:val="5"/>
      </w:numPr>
      <w:spacing w:before="120" w:after="120" w:line="240" w:lineRule="auto"/>
      <w:jc w:val="both"/>
    </w:pPr>
    <w:rPr>
      <w:sz w:val="24"/>
      <w:szCs w:val="24"/>
      <w:lang w:val="bg-BG" w:eastAsia="bg-BG"/>
    </w:rPr>
  </w:style>
  <w:style w:type="paragraph" w:customStyle="1" w:styleId="NumPar2">
    <w:name w:val="NumPar 2"/>
    <w:basedOn w:val="Normal"/>
    <w:next w:val="Normal"/>
    <w:uiPriority w:val="99"/>
    <w:rsid w:val="006803DD"/>
    <w:pPr>
      <w:numPr>
        <w:ilvl w:val="1"/>
        <w:numId w:val="5"/>
      </w:numPr>
      <w:spacing w:before="120" w:after="120" w:line="240" w:lineRule="auto"/>
      <w:jc w:val="both"/>
    </w:pPr>
    <w:rPr>
      <w:sz w:val="24"/>
      <w:szCs w:val="24"/>
      <w:lang w:val="bg-BG" w:eastAsia="bg-BG"/>
    </w:rPr>
  </w:style>
  <w:style w:type="paragraph" w:customStyle="1" w:styleId="NumPar3">
    <w:name w:val="NumPar 3"/>
    <w:basedOn w:val="Normal"/>
    <w:next w:val="Normal"/>
    <w:uiPriority w:val="99"/>
    <w:rsid w:val="006803DD"/>
    <w:pPr>
      <w:numPr>
        <w:ilvl w:val="2"/>
        <w:numId w:val="5"/>
      </w:numPr>
      <w:spacing w:before="120" w:after="120" w:line="240" w:lineRule="auto"/>
      <w:jc w:val="both"/>
    </w:pPr>
    <w:rPr>
      <w:sz w:val="24"/>
      <w:szCs w:val="24"/>
      <w:lang w:val="bg-BG" w:eastAsia="bg-BG"/>
    </w:rPr>
  </w:style>
  <w:style w:type="paragraph" w:customStyle="1" w:styleId="NumPar4">
    <w:name w:val="NumPar 4"/>
    <w:basedOn w:val="Normal"/>
    <w:next w:val="Normal"/>
    <w:uiPriority w:val="99"/>
    <w:rsid w:val="006803DD"/>
    <w:pPr>
      <w:numPr>
        <w:ilvl w:val="3"/>
        <w:numId w:val="5"/>
      </w:numPr>
      <w:spacing w:before="120" w:after="120" w:line="240" w:lineRule="auto"/>
      <w:jc w:val="both"/>
    </w:pPr>
    <w:rPr>
      <w:sz w:val="24"/>
      <w:szCs w:val="24"/>
      <w:lang w:val="bg-BG"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22</Pages>
  <Words>5261</Words>
  <Characters>29993</Characters>
  <Application>Microsoft Office Outlook</Application>
  <DocSecurity>0</DocSecurity>
  <Lines>0</Lines>
  <Paragraphs>0</Paragraphs>
  <ScaleCrop>false</ScaleCrop>
  <Company>РЗОК Пловдив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Тонка Миткова Димитрова</dc:creator>
  <cp:keywords/>
  <dc:description/>
  <cp:lastModifiedBy>plo-041339</cp:lastModifiedBy>
  <cp:revision>7</cp:revision>
  <cp:lastPrinted>2017-10-05T05:52:00Z</cp:lastPrinted>
  <dcterms:created xsi:type="dcterms:W3CDTF">2016-10-13T10:57:00Z</dcterms:created>
  <dcterms:modified xsi:type="dcterms:W3CDTF">2017-10-05T05:52:00Z</dcterms:modified>
</cp:coreProperties>
</file>